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image/x-emf" PartName="/word/media/image1.emf"/>
  <Default ContentType="image/jpeg" Extension="jpeg"/>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7"/>
        <w:numPr>
          <w:ilvl w:val="0"/>
          <w:numId w:val="1"/>
        </w:numPr>
        <w:tabs>
          <w:tab w:val="clear" w:pos="4252"/>
          <w:tab w:val="clear" w:pos="8504"/>
        </w:tabs>
        <w:snapToGrid/>
        <w:rPr>
          <w:rFonts w:ascii="ＤＦＧ麗雅宋" w:hAnsi="ＭＳ ゴシック" w:eastAsia="ＤＦＧ麗雅宋"/>
          <w:sz w:val="21"/>
        </w:rPr>
      </w:pPr>
      <w:r>
        <w:rPr>
          <w:rFonts w:ascii="NFモトヤシータ゛1KP" w:hAnsi="Century" w:eastAsia="NFモトヤアポロ1KP" w:cs="Times New Roman"/>
          <w:spacing w:val="-20"/>
          <w:kern w:val="2"/>
          <w:sz w:val="18"/>
          <w:szCs w:val="18"/>
          <w:lang w:val="en-US" w:eastAsia="ja-JP" w:bidi="ar-SA"/>
        </w:rPr>
        <w:pict>
          <v:group id="Group 302" o:spid="_x0000_s1026" style="position:absolute;left:0;margin-left:2.55pt;margin-top:7.8pt;height:108.2pt;width:479pt;mso-wrap-distance-bottom:5.65pt;mso-wrap-distance-left:9pt;mso-wrap-distance-right:9pt;mso-wrap-distance-top:0pt;rotation:0f;z-index:251664384;" coordorigin="1179,1291" coordsize="9580,2164">
            <o:lock v:ext="edit" position="f" selection="f" grouping="f" rotation="f" cropping="f" text="f" aspectratio="f"/>
            <v:rect id="Text Box 202" o:spid="_x0000_s1027" style="position:absolute;left:1179;top:1291;height:2154;width:2030;rotation:0f;" o:ole="f" fillcolor="#FFFFFF" filled="t" o:preferrelative="t" stroked="t" coordsize="21600,21600">
              <v:stroke weight="4.5pt" color="#640000" color2="#FFFFFF" linestyle="thinThick" miterlimit="2"/>
              <v:imagedata gain="65536f" blacklevel="0f" gamma="0"/>
              <o:lock v:ext="edit" position="f" selection="f" grouping="f" rotation="f" cropping="f" text="f" aspectratio="f"/>
              <v:textbox inset="5.85pt,0.70pt,5.85pt,0.70pt">
                <w:txbxContent>
                  <w:p>
                    <w:pPr>
                      <w:spacing w:line="800" w:lineRule="exact"/>
                      <w:jc w:val="center"/>
                      <w:rPr>
                        <w:rFonts w:ascii="HG創英角ﾎﾟｯﾌﾟ体" w:hAnsi="HG創英角ﾎﾟｯﾌﾟ体" w:eastAsia="HG創英角ﾎﾟｯﾌﾟ体"/>
                        <w:color w:val="6C0000"/>
                        <w:sz w:val="52"/>
                      </w:rPr>
                    </w:pPr>
                    <w:r>
                      <w:rPr>
                        <w:rFonts w:hint="eastAsia" w:ascii="HG創英角ﾎﾟｯﾌﾟ体" w:hAnsi="HG創英角ﾎﾟｯﾌﾟ体" w:eastAsia="HG創英角ﾎﾟｯﾌﾟ体"/>
                        <w:color w:val="6C0000"/>
                        <w:sz w:val="52"/>
                      </w:rPr>
                      <w:t>会　報</w:t>
                    </w:r>
                  </w:p>
                  <w:p>
                    <w:pPr>
                      <w:spacing w:line="580" w:lineRule="exact"/>
                      <w:jc w:val="center"/>
                      <w:rPr>
                        <w:rFonts w:ascii="ＤＦ麗雅宋" w:eastAsia="ＤＦ麗雅宋"/>
                        <w:color w:val="6C0000"/>
                        <w:sz w:val="48"/>
                        <w:szCs w:val="48"/>
                      </w:rPr>
                    </w:pPr>
                    <w:r>
                      <w:rPr>
                        <w:rFonts w:hint="eastAsia" w:ascii="HG創英角ﾎﾟｯﾌﾟ体" w:hAnsi="HG創英角ﾎﾟｯﾌﾟ体" w:eastAsia="HG創英角ﾎﾟｯﾌﾟ体"/>
                        <w:color w:val="6C0000"/>
                        <w:sz w:val="48"/>
                        <w:szCs w:val="48"/>
                      </w:rPr>
                      <w:t>第20</w:t>
                    </w:r>
                    <w:r>
                      <w:rPr>
                        <w:rFonts w:hint="eastAsia" w:ascii="HGS創英角ﾎﾟｯﾌﾟ体" w:hAnsi="HGS創英角ﾎﾟｯﾌﾟ体" w:eastAsia="HGS創英角ﾎﾟｯﾌﾟ体"/>
                        <w:color w:val="6C0000"/>
                        <w:sz w:val="48"/>
                        <w:szCs w:val="48"/>
                      </w:rPr>
                      <w:t>号</w:t>
                    </w:r>
                  </w:p>
                  <w:p>
                    <w:pPr>
                      <w:spacing w:line="480" w:lineRule="auto"/>
                      <w:rPr>
                        <w:rFonts w:ascii="ＤＦＰ麗雅宋" w:eastAsia="ＤＦＰ麗雅宋"/>
                        <w:sz w:val="32"/>
                        <w:szCs w:val="32"/>
                      </w:rPr>
                    </w:pPr>
                    <w:r>
                      <w:rPr>
                        <w:rFonts w:hint="eastAsia" w:ascii="HG創英角ﾎﾟｯﾌﾟ体" w:hAnsi="HG創英角ﾎﾟｯﾌﾟ体" w:eastAsia="HG創英角ﾎﾟｯﾌﾟ体"/>
                        <w:color w:val="6C0000"/>
                        <w:sz w:val="32"/>
                        <w:szCs w:val="32"/>
                      </w:rPr>
                      <w:t>2015年10月</w:t>
                    </w:r>
                  </w:p>
                </w:txbxContent>
              </v:textbox>
            </v:rect>
            <v:rect id="Text Box 203" o:spid="_x0000_s1028" style="position:absolute;left:7584;top:1291;height:2164;width:3175;rotation:0f;" o:ole="f" fillcolor="#FFFFFF" filled="t" o:preferrelative="t" stroked="t" coordsize="21600,21600">
              <v:stroke weight="4.5pt" color="#640000" color2="#FFFFFF" linestyle="thinThick" miterlimit="2"/>
              <v:imagedata gain="65536f" blacklevel="0f" gamma="0"/>
              <o:lock v:ext="edit" position="f" selection="f" grouping="f" rotation="f" cropping="f" text="f" aspectratio="f"/>
              <v:textbox inset="5.85pt,0.70pt,5.85pt,0.70pt">
                <w:txbxContent>
                  <w:p>
                    <w:pPr>
                      <w:autoSpaceDE w:val="0"/>
                      <w:autoSpaceDN w:val="0"/>
                      <w:adjustRightInd w:val="0"/>
                      <w:spacing w:line="100" w:lineRule="exact"/>
                      <w:jc w:val="left"/>
                      <w:rPr>
                        <w:rFonts w:ascii="ＤＦＧ麗雅宋" w:eastAsia="ＤＦＧ麗雅宋" w:cs="HGP創英角ﾎﾟｯﾌﾟ体"/>
                        <w:color w:val="000000"/>
                        <w:spacing w:val="0"/>
                        <w:kern w:val="0"/>
                      </w:rPr>
                    </w:pPr>
                  </w:p>
                  <w:p>
                    <w:pPr>
                      <w:spacing w:line="240" w:lineRule="exact"/>
                      <w:jc w:val="left"/>
                      <w:rPr>
                        <w:rFonts w:ascii="HGP創英角ﾎﾟｯﾌﾟ体" w:hAnsi="HGP創英角ﾎﾟｯﾌﾟ体" w:eastAsia="HGP創英角ﾎﾟｯﾌﾟ体"/>
                        <w:color w:val="6C0000"/>
                        <w:sz w:val="21"/>
                      </w:rPr>
                    </w:pPr>
                    <w:r>
                      <w:rPr>
                        <w:rFonts w:hint="eastAsia" w:ascii="HGP創英角ﾎﾟｯﾌﾟ体" w:hAnsi="HGP創英角ﾎﾟｯﾌﾟ体" w:eastAsia="HGP創英角ﾎﾟｯﾌﾟ体"/>
                        <w:color w:val="6C0000"/>
                      </w:rPr>
                      <w:t>一般社団法人</w:t>
                    </w:r>
                    <w:r>
                      <w:rPr>
                        <w:rFonts w:hint="eastAsia" w:ascii="HGP創英角ﾎﾟｯﾌﾟ体" w:hAnsi="HGP創英角ﾎﾟｯﾌﾟ体" w:eastAsia="HGP創英角ﾎﾟｯﾌﾟ体"/>
                        <w:color w:val="6C0000"/>
                        <w:sz w:val="21"/>
                      </w:rPr>
                      <w:t>赤煉瓦倶楽部半田</w:t>
                    </w:r>
                  </w:p>
                  <w:p>
                    <w:pPr>
                      <w:spacing w:line="240" w:lineRule="exact"/>
                      <w:jc w:val="left"/>
                      <w:rPr>
                        <w:rFonts w:ascii="HGP創英角ﾎﾟｯﾌﾟ体" w:hAnsi="HGP創英角ﾎﾟｯﾌﾟ体" w:eastAsia="HGP創英角ﾎﾟｯﾌﾟ体"/>
                        <w:color w:val="6C0000"/>
                        <w:sz w:val="21"/>
                      </w:rPr>
                    </w:pPr>
                    <w:r>
                      <w:rPr>
                        <w:rFonts w:hint="eastAsia" w:ascii="HGP創英角ﾎﾟｯﾌﾟ体" w:hAnsi="HGP創英角ﾎﾟｯﾌﾟ体" w:eastAsia="HGP創英角ﾎﾟｯﾌﾟ体"/>
                        <w:color w:val="6C0000"/>
                        <w:sz w:val="21"/>
                      </w:rPr>
                      <w:t>会　報</w:t>
                    </w:r>
                  </w:p>
                  <w:p>
                    <w:pPr>
                      <w:spacing w:line="240" w:lineRule="exact"/>
                      <w:rPr>
                        <w:rFonts w:ascii="HGP創英角ﾎﾟｯﾌﾟ体" w:hAnsi="HGP創英角ﾎﾟｯﾌﾟ体" w:eastAsia="HGP創英角ﾎﾟｯﾌﾟ体"/>
                        <w:color w:val="6C0000"/>
                        <w:sz w:val="21"/>
                        <w:szCs w:val="21"/>
                      </w:rPr>
                    </w:pPr>
                    <w:r>
                      <w:rPr>
                        <w:rFonts w:hint="eastAsia" w:ascii="HGP創英角ﾎﾟｯﾌﾟ体" w:hAnsi="HGP創英角ﾎﾟｯﾌﾟ体" w:eastAsia="HGP創英角ﾎﾟｯﾌﾟ体"/>
                        <w:color w:val="6C0000"/>
                        <w:sz w:val="21"/>
                        <w:szCs w:val="21"/>
                      </w:rPr>
                      <w:t>発行人/理事長　　</w:t>
                    </w:r>
                    <w:r>
                      <w:rPr>
                        <w:rFonts w:hint="eastAsia" w:ascii="HGP創英角ﾎﾟｯﾌﾟ体" w:hAnsi="HGP創英角ﾎﾟｯﾌﾟ体" w:eastAsia="HGP創英角ﾎﾟｯﾌﾟ体" w:cs="ＭＳ 明朝"/>
                        <w:color w:val="6C0000"/>
                        <w:sz w:val="21"/>
                        <w:szCs w:val="21"/>
                      </w:rPr>
                      <w:t>馬場信雄</w:t>
                    </w:r>
                  </w:p>
                  <w:p>
                    <w:pPr>
                      <w:spacing w:line="240" w:lineRule="exact"/>
                      <w:rPr>
                        <w:rFonts w:ascii="HGP創英角ﾎﾟｯﾌﾟ体" w:hAnsi="HGP創英角ﾎﾟｯﾌﾟ体" w:eastAsia="HGP創英角ﾎﾟｯﾌﾟ体"/>
                        <w:color w:val="6C0000"/>
                      </w:rPr>
                    </w:pPr>
                    <w:r>
                      <w:rPr>
                        <w:rFonts w:hint="eastAsia" w:ascii="HGP創英角ﾎﾟｯﾌﾟ体" w:hAnsi="HGP創英角ﾎﾟｯﾌﾟ体" w:eastAsia="HGP創英角ﾎﾟｯﾌﾟ体"/>
                        <w:color w:val="6C0000"/>
                      </w:rPr>
                      <w:t>〒475-0836半田市青山5-2-14</w:t>
                    </w:r>
                  </w:p>
                  <w:p>
                    <w:pPr>
                      <w:spacing w:line="240" w:lineRule="exact"/>
                      <w:ind w:firstLine="1233" w:firstLineChars="794"/>
                      <w:rPr>
                        <w:rFonts w:ascii="HGP創英角ﾎﾟｯﾌﾟ体" w:hAnsi="HGP創英角ﾎﾟｯﾌﾟ体" w:eastAsia="HGP創英角ﾎﾟｯﾌﾟ体"/>
                        <w:color w:val="6C0000"/>
                      </w:rPr>
                    </w:pPr>
                    <w:r>
                      <w:rPr>
                        <w:rFonts w:hint="eastAsia" w:ascii="HGP創英角ﾎﾟｯﾌﾟ体" w:hAnsi="HGP創英角ﾎﾟｯﾌﾟ体" w:eastAsia="HGP創英角ﾎﾟｯﾌﾟ体"/>
                        <w:color w:val="6C0000"/>
                        <w:sz w:val="16"/>
                      </w:rPr>
                      <w:br/>
                    </w:r>
                    <w:r>
                      <w:rPr>
                        <w:rFonts w:hint="eastAsia" w:ascii="HGP創英角ﾎﾟｯﾌﾟ体" w:hAnsi="HGP創英角ﾎﾟｯﾌﾟ体" w:eastAsia="HGP創英角ﾎﾟｯﾌﾟ体"/>
                        <w:color w:val="6C0000"/>
                      </w:rPr>
                      <w:t>TEL/FAX：0569-2</w:t>
                    </w:r>
                    <w:r>
                      <w:rPr>
                        <w:rFonts w:hint="eastAsia" w:ascii="HGP創英角ﾎﾟｯﾌﾟ体" w:hAnsi="HGP創英角ﾎﾟｯﾌﾟ体" w:eastAsia="HGP創英角ﾎﾟｯﾌﾟ体" w:cs="ＭＳ 明朝"/>
                        <w:color w:val="6C0000"/>
                      </w:rPr>
                      <w:t>4</w:t>
                    </w:r>
                    <w:r>
                      <w:rPr>
                        <w:rFonts w:hint="eastAsia" w:ascii="HGP創英角ﾎﾟｯﾌﾟ体" w:hAnsi="HGP創英角ﾎﾟｯﾌﾟ体" w:eastAsia="HGP創英角ﾎﾟｯﾌﾟ体"/>
                        <w:color w:val="6C0000"/>
                      </w:rPr>
                      <w:t>-</w:t>
                    </w:r>
                    <w:r>
                      <w:rPr>
                        <w:rFonts w:hint="eastAsia" w:ascii="HGP創英角ﾎﾟｯﾌﾟ体" w:hAnsi="HGP創英角ﾎﾟｯﾌﾟ体" w:eastAsia="HGP創英角ﾎﾟｯﾌﾟ体" w:cs="ＭＳ 明朝"/>
                        <w:color w:val="6C0000"/>
                      </w:rPr>
                      <w:t>4324</w:t>
                    </w:r>
                  </w:p>
                  <w:p>
                    <w:pPr>
                      <w:spacing w:line="240" w:lineRule="exact"/>
                      <w:rPr>
                        <w:rFonts w:ascii="HGP創英角ﾎﾟｯﾌﾟ体" w:hAnsi="HGP創英角ﾎﾟｯﾌﾟ体" w:eastAsia="HGP創英角ﾎﾟｯﾌﾟ体"/>
                        <w:color w:val="6C0000"/>
                      </w:rPr>
                    </w:pPr>
                    <w:r>
                      <w:rPr>
                        <w:rFonts w:hint="eastAsia" w:ascii="HGP創英角ﾎﾟｯﾌﾟ体" w:hAnsi="HGP創英角ﾎﾟｯﾌﾟ体" w:eastAsia="HGP創英角ﾎﾟｯﾌﾟ体"/>
                        <w:color w:val="6C0000"/>
                      </w:rPr>
                      <w:t>http://www.akarenga-handa.jp</w:t>
                    </w:r>
                  </w:p>
                  <w:p>
                    <w:pPr>
                      <w:spacing w:line="240" w:lineRule="exact"/>
                      <w:rPr>
                        <w:rFonts w:ascii="ＤＦＧ麗雅宋" w:eastAsia="ＤＦＧ麗雅宋"/>
                        <w:color w:val="6C0000"/>
                        <w:sz w:val="16"/>
                      </w:rPr>
                    </w:pPr>
                    <w:r>
                      <w:rPr>
                        <w:rFonts w:hint="eastAsia" w:ascii="ＤＦＧ麗雅宋" w:eastAsia="ＤＦＧ麗雅宋"/>
                        <w:color w:val="6C0000"/>
                        <w:sz w:val="16"/>
                      </w:rPr>
                      <w:t>E-mail：redbrickhanda@yahoo.co.jp</w:t>
                    </w:r>
                  </w:p>
                  <w:p>
                    <w:pPr>
                      <w:autoSpaceDE w:val="0"/>
                      <w:autoSpaceDN w:val="0"/>
                      <w:adjustRightInd w:val="0"/>
                      <w:jc w:val="left"/>
                      <w:rPr>
                        <w:rFonts w:ascii="ＭＳ Ｐ明朝" w:hAnsi="ＭＳ Ｐ明朝" w:eastAsia="ＭＳ Ｐ明朝"/>
                        <w:b/>
                        <w:color w:val="6C0000"/>
                        <w:sz w:val="16"/>
                      </w:rPr>
                    </w:pPr>
                  </w:p>
                </w:txbxContent>
              </v:textbox>
            </v:rect>
            <w10:wrap type="square"/>
          </v:group>
        </w:pict>
      </w:r>
      <w:r>
        <w:rPr>
          <w:rFonts w:ascii="NFモトヤシータ゛1KP" w:hAnsi="Century" w:eastAsia="NFモトヤアポロ1KP" w:cs="Times New Roman"/>
          <w:spacing w:val="-20"/>
          <w:kern w:val="2"/>
          <w:sz w:val="18"/>
          <w:szCs w:val="18"/>
          <w:lang w:val="en-US" w:eastAsia="ja-JP" w:bidi="ar-SA"/>
        </w:rPr>
        <w:pict>
          <v:shape id="図 8" o:spid="_x0000_s1029" type="#_x0000_t75" style="position:absolute;left:0;margin-left:111.3pt;margin-top:11.55pt;height:100.45pt;width:203.25pt;rotation:0f;z-index:251675648;" o:ole="f" fillcolor="#FFFFFF" filled="f" o:preferrelative="t" stroked="f" coordorigin="0,0" coordsize="21600,21600">
            <v:fill on="f" color2="#FFFFFF" focus="0%"/>
            <v:imagedata gain="65536f" blacklevel="0f" gamma="0" o:title="" r:id="rId7"/>
            <o:lock v:ext="edit" position="f" selection="f" grouping="f" rotation="f" cropping="f" text="f" aspectratio="t"/>
          </v:shape>
        </w:pict>
      </w:r>
      <w:r>
        <w:rPr>
          <w:rFonts w:ascii="NFモトヤシータ゛1KP" w:hAnsi="Century" w:eastAsia="NFモトヤアポロ1KP" w:cs="Times New Roman"/>
          <w:spacing w:val="-20"/>
          <w:kern w:val="2"/>
          <w:sz w:val="18"/>
          <w:szCs w:val="18"/>
          <w:lang w:val="en-US" w:eastAsia="ja-JP" w:bidi="ar-SA"/>
        </w:rPr>
        <w:pict>
          <v:rect id="Rectangle 201" o:spid="_x0000_s1030" style="position:absolute;left:0;margin-left:107.55pt;margin-top:7.8pt;height:107.7pt;width:210.75pt;rotation:0f;z-index:251663360;" o:ole="f" fillcolor="#FFFFFF" filled="f" o:preferrelative="t" stroked="t" coordsize="21600,21600">
            <v:fill on="f" color2="#FFFFFF" focus="0%"/>
            <v:stroke weight="4.5pt" color="#800000" color2="#FFFFFF" linestyle="thinThick" miterlimit="2"/>
            <v:imagedata gain="65536f" blacklevel="0f" gamma="0"/>
            <o:lock v:ext="edit" position="f" selection="f" grouping="f" rotation="f" cropping="f" text="f" aspectratio="f"/>
            <v:textbox inset="5.85pt,0.70pt,5.85pt,0.70pt"/>
          </v:rect>
        </w:pict>
      </w:r>
      <w:r>
        <w:rPr>
          <w:rFonts w:ascii="NFモトヤシータ゛1KP" w:hAnsi="Century" w:eastAsia="NFモトヤアポロ1KP" w:cs="Times New Roman"/>
          <w:spacing w:val="-20"/>
          <w:kern w:val="2"/>
          <w:sz w:val="18"/>
          <w:szCs w:val="18"/>
          <w:lang w:val="en-US" w:eastAsia="ja-JP" w:bidi="ar-SA"/>
        </w:rPr>
        <w:pict>
          <v:shape id="図 1" o:spid="_x0000_s1031" type="#_x0000_t75" style="position:absolute;left:0;margin-left:251.05pt;margin-top:128.45pt;height:127.85pt;width:224pt;mso-wrap-distance-left:9pt;mso-wrap-distance-right:9pt;rotation:0f;z-index:-251643904;" o:ole="f" fillcolor="#FFFFFF" filled="f" o:preferrelative="t" stroked="f" coordorigin="0,0" coordsize="21600,21600" wrapcoords="0 0 0 21287 21407 21287 21407 0 0 0">
            <v:fill on="f" color2="#FFFFFF" focus="0%"/>
            <v:imagedata croptop="8961f" cropright="-442f" gain="65536f" blacklevel="0f" gamma="0" o:title="" r:id="rId8"/>
            <o:lock v:ext="edit" position="f" selection="f" grouping="f" rotation="f" cropping="f" text="f" aspectratio="t"/>
            <w10:wrap type="tight"/>
          </v:shape>
        </w:pict>
      </w:r>
      <w:r>
        <w:rPr>
          <w:rFonts w:hint="eastAsia" w:ascii="ＤＦＧ麗雅宋" w:hAnsi="ＭＳ ゴシック" w:eastAsia="ＤＦＧ麗雅宋"/>
          <w:sz w:val="21"/>
        </w:rPr>
        <w:t>NEWS 01</w:t>
      </w:r>
    </w:p>
    <w:p>
      <w:pPr>
        <w:kinsoku w:val="0"/>
        <w:spacing w:line="380" w:lineRule="exact"/>
        <w:jc w:val="left"/>
        <w:rPr>
          <w:rFonts w:ascii="ＤＦＧ麗雅宋" w:hAnsi="HG丸ｺﾞｼｯｸM-PRO" w:eastAsia="ＤＦＧ麗雅宋"/>
          <w:sz w:val="32"/>
          <w:szCs w:val="32"/>
        </w:rPr>
      </w:pPr>
      <w:r>
        <w:rPr>
          <w:rFonts w:hint="eastAsia" w:ascii="ＤＦＧ麗雅宋" w:hAnsi="HG丸ｺﾞｼｯｸM-PRO" w:eastAsia="ＤＦＧ麗雅宋"/>
          <w:sz w:val="32"/>
          <w:szCs w:val="32"/>
        </w:rPr>
        <w:t>赤レンガ建物</w:t>
      </w:r>
    </w:p>
    <w:p>
      <w:pPr>
        <w:kinsoku w:val="0"/>
        <w:spacing w:line="380" w:lineRule="exact"/>
        <w:jc w:val="center"/>
        <w:rPr>
          <w:rFonts w:ascii="ＤＦＧ麗雅宋" w:hAnsi="HG丸ｺﾞｼｯｸM-PRO" w:eastAsia="ＤＦＧ麗雅宋"/>
          <w:spacing w:val="0"/>
          <w:sz w:val="32"/>
          <w:szCs w:val="32"/>
        </w:rPr>
      </w:pPr>
      <w:r>
        <w:rPr>
          <w:rFonts w:hint="eastAsia" w:ascii="ＤＦＧ麗雅宋" w:hAnsi="HG丸ｺﾞｼｯｸM-PRO" w:eastAsia="ＤＦＧ麗雅宋"/>
          <w:sz w:val="32"/>
          <w:szCs w:val="32"/>
        </w:rPr>
        <w:t>リニューアルオープン</w:t>
      </w:r>
    </w:p>
    <w:p>
      <w:pPr>
        <w:kinsoku w:val="0"/>
        <w:ind w:firstLine="215" w:firstLineChars="100"/>
        <w:rPr>
          <w:rFonts w:hAnsi="HG丸ｺﾞｼｯｸM-PRO"/>
        </w:rPr>
      </w:pPr>
      <w:r>
        <w:rPr>
          <w:rFonts w:ascii="NFモトヤシータ゛1KP" w:hAnsi="Century" w:eastAsia="NFモトヤシータ゛1KP" w:cs="Times New Roman"/>
          <w:spacing w:val="-20"/>
          <w:kern w:val="2"/>
          <w:sz w:val="18"/>
          <w:szCs w:val="18"/>
          <w:lang w:val="en-US" w:eastAsia="ja-JP" w:bidi="ar-SA"/>
        </w:rPr>
        <w:pict>
          <v:shape id="図 5" o:spid="_x0000_s1032" type="#_x0000_t75" style="position:absolute;left:0;margin-top:429.6pt;height:101.95pt;width:153.15pt;mso-position-horizontal:right;mso-position-horizontal-relative:margin;mso-wrap-distance-bottom:0pt;mso-wrap-distance-left:5.65pt;mso-wrap-distance-right:0pt;mso-wrap-distance-top:0pt;rotation:0f;z-index:-251657216;" o:ole="f" fillcolor="#FFFFFF" filled="f" o:preferrelative="t" stroked="f" coordorigin="0,0" coordsize="21600,21600">
            <v:fill on="f" color2="#FFFFFF" focus="0%"/>
            <v:imagedata gain="65536f" blacklevel="0f" gamma="0" o:title="" r:id="rId9"/>
            <o:lock v:ext="edit" position="f" selection="f" grouping="f" rotation="f" cropping="f" text="f" aspectratio="t"/>
            <w10:wrap type="square"/>
          </v:shape>
        </w:pict>
      </w:r>
      <w:r>
        <w:rPr>
          <w:rFonts w:ascii="NFモトヤシータ゛1KP" w:hAnsi="Century" w:eastAsia="NFモトヤシータ゛1KP" w:cs="Times New Roman"/>
          <w:spacing w:val="-20"/>
          <w:kern w:val="2"/>
          <w:sz w:val="18"/>
          <w:szCs w:val="18"/>
          <w:lang w:val="en-US" w:eastAsia="ja-JP" w:bidi="ar-SA"/>
        </w:rPr>
        <w:pict>
          <v:shape id="図 7" o:spid="_x0000_s1033" type="#_x0000_t75" style="position:absolute;left:0;margin-left:250.05pt;margin-top:153.6pt;height:117.75pt;width:176.95pt;mso-wrap-distance-bottom:0pt;mso-wrap-distance-left:2.85pt;mso-wrap-distance-right:2.85pt;mso-wrap-distance-top:0pt;rotation:0f;z-index:251660288;" o:ole="f" fillcolor="#FFFFFF" filled="f" o:preferrelative="t" stroked="f" coordorigin="0,0" coordsize="21600,21600">
            <v:fill on="f" color2="#FFFFFF" focus="0%"/>
            <v:imagedata gain="65536f" blacklevel="0f" gamma="0" o:title="" r:id="rId10"/>
            <o:lock v:ext="edit" position="f" selection="f" grouping="f" rotation="f" cropping="f" text="f" aspectratio="t"/>
            <w10:wrap type="square"/>
          </v:shape>
        </w:pict>
      </w:r>
      <w:r>
        <w:rPr>
          <w:rFonts w:hint="eastAsia" w:ascii="NFモトヤシータ゛1KP" w:hAnsi="HG丸ｺﾞｼｯｸM-PRO" w:eastAsia="NFモトヤシータ゛1KP" w:cs="Times New Roman"/>
          <w:spacing w:val="-20"/>
          <w:kern w:val="2"/>
          <w:sz w:val="18"/>
          <w:szCs w:val="18"/>
          <w:lang w:val="en-US" w:eastAsia="ja-JP" w:bidi="ar-SA"/>
        </w:rPr>
        <w:pict>
          <v:shape id="図 312" o:spid="_x0000_s1034" type="#_x0000_t75" style="position:absolute;left:0;margin-left:3pt;margin-top:375.8pt;height:107.3pt;width:165.3pt;mso-wrap-distance-bottom:2.85pt;mso-wrap-distance-left:2.85pt;mso-wrap-distance-right:2.85pt;mso-wrap-distance-top:2.85pt;rotation:0f;z-index:251670528;" o:ole="f" fillcolor="#FFFFFF" filled="f" o:preferrelative="t" stroked="f" coordorigin="0,0" coordsize="21600,21600">
            <v:fill on="f" color2="#FFFFFF" focus="0%"/>
            <v:imagedata cropleft="5243f" croptop="11973f" cropright="310f" cropbottom="1637f" gain="65536f" blacklevel="0f" gamma="0" o:title="" r:id="rId11"/>
            <o:lock v:ext="edit" position="f" selection="f" grouping="f" rotation="f" cropping="f" text="f" aspectratio="t"/>
            <w10:wrap type="square"/>
          </v:shape>
        </w:pict>
      </w:r>
      <w:r>
        <w:rPr>
          <w:rFonts w:ascii="NFモトヤシータ゛1KP" w:hAnsi="Century" w:eastAsia="NFモトヤシータ゛1KP" w:cs="Times New Roman"/>
          <w:spacing w:val="-20"/>
          <w:kern w:val="2"/>
          <w:sz w:val="18"/>
          <w:szCs w:val="18"/>
          <w:lang w:val="en-US" w:eastAsia="ja-JP" w:bidi="ar-SA"/>
        </w:rPr>
        <w:pict>
          <v:shape id="図 309" o:spid="_x0000_s1035" type="#_x0000_t75" style="position:absolute;left:0;margin-left:-0.1pt;margin-top:10.4pt;height:107.9pt;width:225pt;mso-wrap-distance-bottom:2.85pt;mso-wrap-distance-left:2.85pt;mso-wrap-distance-right:2.85pt;mso-wrap-distance-top:2.85pt;rotation:0f;z-index:251669504;" o:ole="f" fillcolor="#FFFFFF" filled="f" o:preferrelative="t" stroked="f" coordorigin="0,0" coordsize="21600,21600">
            <v:fill on="f" color2="#FFFFFF" focus="0%"/>
            <v:imagedata croptop="10201f" cropbottom="13406f" gain="65536f" blacklevel="0f" gamma="0" o:title="" r:id="rId12"/>
            <o:lock v:ext="edit" position="f" selection="f" grouping="f" rotation="f" cropping="f" text="f" aspectratio="t"/>
            <w10:wrap type="square"/>
          </v:shape>
        </w:pict>
      </w:r>
      <w:r>
        <w:rPr>
          <w:rFonts w:hint="eastAsia" w:hAnsi="HG丸ｺﾞｼｯｸM-PRO"/>
        </w:rPr>
        <w:t>平成27年7月18日、ついに半田赤レンガ建物が常時公開施設としてオープンしました。10時からオープニングセレモニーが行われ、主催者を代表して榊原純夫半田市長が挨拶、続いてご来賓の方々の挨拶がありました。ご来賓の最後に挨拶されたのは大阪・神戸ドイツ総領事館のクラウス・クルスマイヤー領事アタッシュ様です。当倶楽部の会員である楠本氏の紹介で名古屋日独協会山本纊子会長（“１</w:t>
      </w:r>
      <w:r>
        <w:rPr>
          <w:rFonts w:hint="eastAsia" w:ascii="ＭＳ 明朝" w:hAnsi="ＭＳ 明朝" w:eastAsia="ＭＳ 明朝" w:cs="ＭＳ 明朝"/>
        </w:rPr>
        <w:t>ℓ</w:t>
      </w:r>
      <w:r>
        <w:rPr>
          <w:rFonts w:hint="eastAsia" w:hAnsi="NFモトヤシータ゛1KP" w:cs="NFモトヤシータ゛1KP"/>
        </w:rPr>
        <w:t>の涙”の少女の主治医）にお会いでき、セレモニーにドイツ国領事の招請をお願いしたところ快く引き受けて下さり実現したという経緯です。これを深い縁と考え、丸ごとドイツ</w:t>
      </w:r>
      <w:r>
        <w:rPr>
          <w:rFonts w:hint="eastAsia" w:hAnsi="HG丸ｺﾞｼｯｸM-PRO"/>
        </w:rPr>
        <w:t>ゆかりの半田赤レンガ建物の魅力をさらに高めていくために、今後、日独協会並びにドイツ国領事館と接触を深めていきたいと考えています。早速8月10日付けで名古屋日独協会に加盟いたしました。セレモニー終了後一般公開開始となり、多くのお客様がドドッとなだれ込むように入場されました。当倶楽部のオープニング企画をはじめ、光の切り絵アート展、また芝生広場では生カブト―ビールを中心に地元の名物飲食店が出店し賑わいを見せました。18日～20日の三日間で約2万人の来場者がありました。今回のオープニングに際し、当倶楽部として大きく２つの対応をしました。一つ目は、当倶楽部の目的に挙げている「起業家精神・ものづくり精神を後世に引き継いでいく」ことに対して意思・覚悟を明確に表すために岐阜県加子母村の匠に依頼し大型のカブトビール飾り棚を製作し半田市に寄付をしました。私たちの想いを込めた飾り棚は今後100年赤レンガ建物を見守り続けると思います。二つ目は、直前に指定管理者から当倶楽部に対し、全面支援の申し出があり、長年保存活用に活動してきた当倶楽部の威信をかけて支援体制を作りました。運営委員会メンバーを中心に会員、日本福祉大学赤レンガ建物保存活用委員会の学生諸君、そして、ボランティアの半田市職員等々、三日間で延べ84名の方がショップ等で来場者対応、ガイド等の支援活動をしてくれました。参加していただいたスタッフの方々、本当にありがとうございました。この会報誌が皆様の手元に届くのはオープニングから３ヶ月近く経過した頃です。その間、平日でも700～1,000人が来場されています。しばらくは続くでしょう。しかし、問題は一巡後です。リピーター客が来られるかどうかです。そのためには、今後、相当な努力をする必要があると思っています。今後、ますます会員の皆様の力が必要になります。ぜひご支援・ご協力をお願いいたします。</w:t>
      </w:r>
    </w:p>
    <w:p>
      <w:pPr>
        <w:kinsoku w:val="0"/>
        <w:rPr>
          <w:rFonts w:hAnsi="HG丸ｺﾞｼｯｸM-PRO"/>
        </w:rPr>
      </w:pPr>
      <w:r>
        <w:rPr>
          <w:rFonts w:hint="eastAsia" w:hAnsi="HG丸ｺﾞｼｯｸM-PRO"/>
        </w:rPr>
        <w:t>理事長　　馬場　信雄</w:t>
      </w:r>
    </w:p>
    <w:p>
      <w:pPr>
        <w:numPr>
          <w:ilvl w:val="0"/>
          <w:numId w:val="2"/>
        </w:numPr>
        <w:rPr>
          <w:rFonts w:ascii="ＤＦＧ麗雅宋" w:hAnsi="ＭＳ ゴシック" w:eastAsia="ＤＦＧ麗雅宋"/>
          <w:sz w:val="21"/>
        </w:rPr>
      </w:pPr>
      <w:r>
        <w:rPr>
          <w:rFonts w:hint="eastAsia" w:ascii="ＤＦＧ麗雅宋" w:hAnsi="ＭＳ ゴシック" w:eastAsia="ＤＦＧ麗雅宋"/>
          <w:sz w:val="21"/>
        </w:rPr>
        <w:t>NEWS 02</w:t>
      </w:r>
    </w:p>
    <w:p>
      <w:pPr>
        <w:kinsoku w:val="0"/>
        <w:spacing w:line="380" w:lineRule="exact"/>
        <w:jc w:val="left"/>
        <w:rPr>
          <w:rFonts w:ascii="ＤＦＧ麗雅宋" w:hAnsi="HG丸ｺﾞｼｯｸM-PRO" w:eastAsia="ＤＦＧ麗雅宋"/>
          <w:spacing w:val="0"/>
          <w:sz w:val="32"/>
          <w:szCs w:val="32"/>
        </w:rPr>
      </w:pPr>
      <w:r>
        <w:rPr>
          <w:rFonts w:hint="eastAsia" w:ascii="ＤＦＧ麗雅宋" w:hAnsi="HG創英角ｺﾞｼｯｸUB" w:eastAsia="ＤＦＧ麗雅宋"/>
          <w:sz w:val="32"/>
          <w:szCs w:val="32"/>
        </w:rPr>
        <w:t>オープニング講演会</w:t>
      </w:r>
    </w:p>
    <w:p>
      <w:pPr>
        <w:ind w:firstLine="175" w:firstLineChars="100"/>
      </w:pPr>
    </w:p>
    <w:p>
      <w:pPr>
        <w:ind w:firstLine="175" w:firstLineChars="100"/>
        <w:rPr>
          <w:rFonts w:ascii="Century" w:eastAsia="ＭＳ 明朝"/>
          <w:sz w:val="21"/>
        </w:rPr>
      </w:pPr>
      <w:r>
        <w:t>7</w:t>
      </w:r>
      <w:r>
        <w:rPr>
          <w:rFonts w:hint="eastAsia"/>
        </w:rPr>
        <w:t>月</w:t>
      </w:r>
      <w:r>
        <w:t>18</w:t>
      </w:r>
      <w:r>
        <w:rPr>
          <w:rFonts w:hint="eastAsia"/>
        </w:rPr>
        <w:t>日は待ちに待った半田赤レンガ建物のオープニング、当倶楽部はオープニング企画講演会を実施しました。</w:t>
      </w:r>
    </w:p>
    <w:p>
      <w:pPr>
        <w:ind w:firstLine="215" w:firstLineChars="100"/>
      </w:pPr>
      <w:r>
        <w:rPr>
          <w:rFonts w:ascii="NFモトヤシータ゛1KP" w:hAnsi="ＭＳ Ｐゴシック" w:eastAsia="NFモトヤシータ゛1KP" w:cs="Times New Roman"/>
          <w:spacing w:val="-20"/>
          <w:kern w:val="2"/>
          <w:sz w:val="18"/>
          <w:szCs w:val="18"/>
          <w:lang w:val="en-US" w:eastAsia="ja-JP" w:bidi="ar-SA"/>
        </w:rPr>
        <w:pict>
          <v:shape id="図 6" o:spid="_x0000_s1036" type="#_x0000_t75" style="position:absolute;left:0;margin-left:1.8pt;margin-top:32.55pt;height:121.5pt;width:214.2pt;mso-position-horizontal-relative:margin;mso-wrap-distance-bottom:2.85pt;mso-wrap-distance-left:2.85pt;mso-wrap-distance-right:2.85pt;mso-wrap-distance-top:2.85pt;rotation:0f;z-index:251673600;" o:ole="f" fillcolor="#FFFFFF" filled="f" o:preferrelative="t" stroked="f" coordorigin="0,0" coordsize="21600,21600">
            <v:fill on="f" color2="#FFFFFF" focus="0%"/>
            <v:imagedata cropleft="6912f" cropright="3791f" cropbottom="18872f" gain="65536f" blacklevel="0f" gamma="0" o:title="" r:id="rId13"/>
            <o:lock v:ext="edit" position="f" selection="f" grouping="f" rotation="f" cropping="f" text="f" aspectratio="t"/>
            <w10:wrap type="square"/>
          </v:shape>
        </w:pict>
      </w:r>
      <w:r>
        <w:rPr>
          <w:rFonts w:hint="eastAsia"/>
        </w:rPr>
        <w:t>参加者は事前に申し込み抽選に当たった方々約</w:t>
      </w:r>
      <w:r>
        <w:t>100</w:t>
      </w:r>
      <w:r>
        <w:rPr>
          <w:rFonts w:hint="eastAsia"/>
        </w:rPr>
        <w:t>名、予定を上回る盛況ぶりでした。</w:t>
      </w:r>
    </w:p>
    <w:p>
      <w:pPr>
        <w:ind w:firstLine="175" w:firstLineChars="100"/>
      </w:pPr>
      <w:r>
        <w:rPr>
          <w:rFonts w:hint="eastAsia"/>
        </w:rPr>
        <w:t>第一部は「みんなで守った赤煉瓦建物」と銘打ち、赤煉瓦ネットワークの重鎮なのに</w:t>
      </w:r>
      <w:r>
        <w:rPr>
          <w:rFonts w:hint="eastAsia" w:ascii="Segoe UI Symbol" w:hAnsi="Segoe UI Symbol" w:cs="Segoe UI Symbol"/>
        </w:rPr>
        <w:t>ギター片手に弁舌爽やかな</w:t>
      </w:r>
      <w:r>
        <w:rPr>
          <w:rFonts w:hint="eastAsia"/>
        </w:rPr>
        <w:t>内藤恒平氏の進行で始まり、ジャズが流れる中、舞鶴の馬場英男氏が登壇、全国の赤煉瓦建物の保存活用・まちづくりの事例紹介と半田赤レンガ建物の保存・活用の経緯、今だから話せる裏話などが披露されました。</w:t>
      </w:r>
    </w:p>
    <w:p>
      <w:r>
        <w:rPr>
          <w:rFonts w:ascii="NFモトヤシータ゛1KP" w:hAnsi="Century" w:eastAsia="NFモトヤシータ゛1KP" w:cs="Times New Roman"/>
          <w:spacing w:val="-20"/>
          <w:kern w:val="2"/>
          <w:sz w:val="18"/>
          <w:szCs w:val="18"/>
          <w:lang w:val="en-US" w:eastAsia="ja-JP" w:bidi="ar-SA"/>
        </w:rPr>
        <w:pict>
          <v:shape id="図 284" o:spid="_x0000_s1037" type="#_x0000_t75" style="position:absolute;left:0;margin-left:0.6pt;margin-top:34pt;height:111.05pt;width:191.5pt;mso-wrap-distance-bottom:0pt;mso-wrap-distance-top:0pt;rotation:0f;z-index:251661312;" o:ole="f" fillcolor="#FFFFFF" filled="f" o:preferrelative="t" stroked="f" coordorigin="0,0" coordsize="21600,21600" o:allowoverlap="f">
            <v:fill on="f" color2="#FFFFFF" focus="0%"/>
            <v:imagedata cropright="12136f" cropbottom="19084f" gain="65536f" blacklevel="0f" gamma="0" o:title="" r:id="rId14"/>
            <o:lock v:ext="edit" position="f" selection="f" grouping="f" rotation="f" cropping="f" text="f" aspectratio="t"/>
            <w10:wrap type="topAndBottom"/>
          </v:shape>
        </w:pict>
      </w:r>
      <w:r>
        <w:rPr>
          <w:rFonts w:hint="eastAsia"/>
        </w:rPr>
        <w:t>そして「赤レンガはこころの港　半田編」を三唱し、しゃんしゃんしゃんの三本締めでお開きとなりました。</w:t>
      </w:r>
    </w:p>
    <w:p>
      <w:pPr>
        <w:ind w:firstLine="175" w:firstLineChars="100"/>
      </w:pPr>
      <w:r>
        <w:rPr>
          <w:rFonts w:hint="eastAsia"/>
        </w:rPr>
        <w:t>第二部は「半田赤レンガ建物・カブトビールの歴史・意義・魅力の紹介」が主題</w:t>
      </w:r>
    </w:p>
    <w:p>
      <w:r>
        <w:rPr>
          <w:rFonts w:hint="eastAsia"/>
        </w:rPr>
        <w:t>最初に名古屋学院大学の井澤教授の基調講演でその魅力とポテンシャルを紹介しました。</w:t>
      </w:r>
    </w:p>
    <w:p>
      <w:pPr>
        <w:ind w:firstLine="175" w:firstLineChars="100"/>
      </w:pPr>
      <w:r>
        <w:rPr>
          <w:rFonts w:hint="eastAsia"/>
        </w:rPr>
        <w:t>シンポジウムでは、日本福祉大学の曲田教授、半田工業高校の竹内教諭、カブトビールのマッサンこと知多麦酒の磯部工場長が登壇し、曲田教授はカブトビール誕生当時の時代背景と半田の起業家について、竹内教諭は赤レンガ建物の建築的な魅力を、そして磯部工場長からは復刻カブトビールの苦労話が語られました。その後、これから赤レンガ建物をもっともっと親しんでいただき価値を高めるための提言をいただきました。</w:t>
      </w:r>
    </w:p>
    <w:p>
      <w:pPr>
        <w:ind w:firstLine="175" w:firstLineChars="100"/>
      </w:pPr>
      <w:r>
        <w:rPr>
          <w:rFonts w:hint="eastAsia"/>
        </w:rPr>
        <w:t>最後に馬場理事長がサプライズ発表！！</w:t>
      </w:r>
    </w:p>
    <w:p>
      <w:r>
        <w:rPr>
          <w:rFonts w:hint="eastAsia"/>
        </w:rPr>
        <w:t>「大正・昭和のカブトビールの復刻」を宣言し閉会しました。</w:t>
      </w:r>
      <w:r>
        <w:t>(</w:t>
      </w:r>
      <w:r>
        <w:rPr>
          <w:rFonts w:hint="eastAsia"/>
        </w:rPr>
        <w:t>宮原記</w:t>
      </w:r>
      <w:r>
        <w:t>)</w:t>
      </w:r>
    </w:p>
    <w:p>
      <w:pPr>
        <w:rPr>
          <w:rFonts w:hAnsi="ＭＳ Ｐゴシック"/>
        </w:rPr>
      </w:pPr>
    </w:p>
    <w:p>
      <w:pPr>
        <w:numPr>
          <w:ilvl w:val="0"/>
          <w:numId w:val="2"/>
        </w:numPr>
        <w:rPr>
          <w:rFonts w:ascii="ＤＦＧ麗雅宋" w:hAnsi="ＭＳ ゴシック" w:eastAsia="ＤＦＧ麗雅宋"/>
          <w:sz w:val="21"/>
        </w:rPr>
      </w:pPr>
      <w:r>
        <w:rPr>
          <w:rFonts w:hint="eastAsia" w:ascii="ＤＦＧ麗雅宋" w:hAnsi="ＭＳ ゴシック" w:eastAsia="ＤＦＧ麗雅宋"/>
          <w:sz w:val="21"/>
        </w:rPr>
        <w:t>NEWS 03</w:t>
      </w:r>
    </w:p>
    <w:p>
      <w:pPr>
        <w:kinsoku w:val="0"/>
        <w:spacing w:line="380" w:lineRule="exact"/>
        <w:jc w:val="left"/>
        <w:rPr>
          <w:rFonts w:ascii="ＤＦＧ麗雅宋" w:hAnsi="HG丸ｺﾞｼｯｸM-PRO" w:eastAsia="ＤＦＧ麗雅宋"/>
          <w:spacing w:val="0"/>
          <w:sz w:val="32"/>
          <w:szCs w:val="32"/>
        </w:rPr>
      </w:pPr>
      <w:r>
        <w:rPr>
          <w:rFonts w:hint="eastAsia" w:ascii="ＤＦＧ麗雅宋" w:hAnsi="HG創英角ｺﾞｼｯｸUB" w:eastAsia="ＤＦＧ麗雅宋"/>
          <w:sz w:val="32"/>
          <w:szCs w:val="32"/>
        </w:rPr>
        <w:t>カブトビール</w:t>
      </w:r>
      <w:r>
        <w:rPr>
          <w:rFonts w:ascii="ＤＦＧ麗雅宋" w:hAnsi="HG創英角ｺﾞｼｯｸUB" w:eastAsia="ＤＦＧ麗雅宋"/>
          <w:sz w:val="32"/>
          <w:szCs w:val="32"/>
        </w:rPr>
        <w:t>飾り棚</w:t>
      </w:r>
    </w:p>
    <w:p>
      <w:pPr>
        <w:ind w:firstLine="215" w:firstLineChars="100"/>
        <w:rPr>
          <w:rFonts w:hAnsi="ＭＳ Ｐゴシック"/>
        </w:rPr>
      </w:pPr>
      <w:r>
        <w:rPr>
          <w:rFonts w:ascii="NFモトヤシータ゛1KP" w:hAnsi="ＭＳ Ｐゴシック" w:eastAsia="NFモトヤシータ゛1KP" w:cs="Times New Roman"/>
          <w:spacing w:val="-20"/>
          <w:kern w:val="2"/>
          <w:sz w:val="18"/>
          <w:szCs w:val="18"/>
          <w:lang w:val="en-US" w:eastAsia="ja-JP" w:bidi="ar-SA"/>
        </w:rPr>
        <w:pict>
          <v:shape id="図 7" o:spid="_x0000_s1038" type="#_x0000_t75" style="position:absolute;left:0;margin-left:3.75pt;margin-top:25.8pt;height:162.6pt;width:218.25pt;mso-wrap-distance-bottom:0pt;mso-wrap-distance-left:9pt;mso-wrap-distance-right:9pt;mso-wrap-distance-top:0pt;rotation:0f;z-index:251674624;" o:ole="f" fillcolor="#FFFFFF" filled="f" o:preferrelative="t" stroked="f" coordorigin="0,0" coordsize="21600,21600">
            <v:fill on="f" color2="#FFFFFF" focus="0%"/>
            <v:imagedata cropleft="6616f" croptop="320f" cropright="5350f" cropbottom="5435f" gain="65536f" blacklevel="0f" gamma="0" o:title="" r:id="rId15"/>
            <o:lock v:ext="edit" position="f" selection="f" grouping="f" rotation="f" cropping="f" text="f" aspectratio="t"/>
            <w10:wrap type="square"/>
          </v:shape>
        </w:pict>
      </w:r>
    </w:p>
    <w:p>
      <w:pPr>
        <w:ind w:firstLine="175" w:firstLineChars="100"/>
        <w:rPr>
          <w:rFonts w:hAnsi="ＭＳ Ｐゴシック"/>
        </w:rPr>
      </w:pPr>
      <w:r>
        <w:rPr>
          <w:rFonts w:hint="eastAsia" w:hAnsi="ＭＳ Ｐゴシック"/>
        </w:rPr>
        <w:t>幅3600ｍｍ高さ2500ｍｍの巨大なカブトビール飾り棚が完成しました。</w:t>
      </w:r>
    </w:p>
    <w:p>
      <w:pPr>
        <w:ind w:firstLine="175" w:firstLineChars="100"/>
        <w:rPr>
          <w:rFonts w:hAnsi="ＭＳ Ｐゴシック"/>
        </w:rPr>
      </w:pPr>
      <w:r>
        <w:rPr>
          <w:rFonts w:hint="eastAsia" w:hAnsi="ＭＳ Ｐゴシック"/>
        </w:rPr>
        <w:t>新しい半田赤レンガ建物に相応しい飾り棚は、建物の改装中に馬場理事長の熱い思いが理事全員に伝わり「倶楽部の資金を拠出してでも作ろう！」と言うこととなりました。</w:t>
      </w:r>
    </w:p>
    <w:p>
      <w:pPr>
        <w:ind w:firstLine="175" w:firstLineChars="100"/>
        <w:rPr>
          <w:rFonts w:hAnsi="ＭＳ Ｐゴシック"/>
        </w:rPr>
      </w:pPr>
      <w:r>
        <w:rPr>
          <w:rFonts w:hint="eastAsia" w:hAnsi="ＭＳ Ｐゴシック"/>
        </w:rPr>
        <w:t>早々、私の仕事仲間で中津川の家具の匠である細江さんを改装中の建物に招き、皆の色々な思いを出し合いました。基本図面が届き、製作が始まると馬場理事長の心は中津川に飛んでいきました。２度の訪問で確信したのが、飾り棚が来館してくださる人々の胸に深く刻まれ、カブトビールをより一層愛してくださるようになるだろうということでした。</w:t>
      </w:r>
    </w:p>
    <w:p>
      <w:pPr>
        <w:ind w:firstLine="175" w:firstLineChars="100"/>
        <w:rPr>
          <w:rFonts w:hAnsi="ＭＳ Ｐゴシック"/>
        </w:rPr>
      </w:pPr>
      <w:r>
        <w:rPr>
          <w:rFonts w:hint="eastAsia" w:hAnsi="ＭＳ Ｐゴシック"/>
        </w:rPr>
        <w:t>建物が完成し、いよいよ飾り棚が搬入されたときの感動は今も忘れません。しかし、設置した匠は何か物足りない感じで、私たちにある提案をしてきました。「鏡が足りない。後日、取り付けに来ます。」と言って、とっとと中津川に帰っていってしまいました。職人の思いは妥協を許しません。後日、鏡を取り付けた匠はやっと満足した顔で一言「う～ん、やっと完成したな」</w:t>
      </w:r>
    </w:p>
    <w:p>
      <w:pPr>
        <w:ind w:firstLine="175" w:firstLineChars="100"/>
        <w:rPr>
          <w:rFonts w:hAnsi="ＭＳ Ｐゴシック"/>
        </w:rPr>
      </w:pPr>
      <w:r>
        <w:rPr>
          <w:rFonts w:hint="eastAsia" w:hAnsi="ＭＳ Ｐゴシック"/>
        </w:rPr>
        <w:t>彼の笑顔は今後の我々の活動にきっと大きな力になっていくことと思います。</w:t>
      </w:r>
    </w:p>
    <w:p>
      <w:pPr>
        <w:ind w:firstLine="175" w:firstLineChars="100"/>
        <w:rPr>
          <w:rFonts w:hAnsi="ＭＳ Ｐゴシック"/>
        </w:rPr>
      </w:pPr>
      <w:r>
        <w:rPr>
          <w:rFonts w:hint="eastAsia" w:hAnsi="ＭＳ Ｐゴシック"/>
        </w:rPr>
        <w:t>（永田記</w:t>
      </w:r>
      <w:r>
        <w:rPr>
          <w:rFonts w:hAnsi="ＭＳ Ｐゴシック"/>
        </w:rPr>
        <w:t>）</w:t>
      </w:r>
    </w:p>
    <w:p>
      <w:pPr>
        <w:ind w:firstLine="215" w:firstLineChars="100"/>
        <w:rPr>
          <w:rFonts w:hAnsi="ＭＳ Ｐゴシック"/>
        </w:rPr>
      </w:pPr>
      <w:r>
        <w:rPr>
          <w:rFonts w:hint="eastAsia" w:ascii="NFモトヤシータ゛1KP" w:hAnsi="ＭＳ Ｐゴシック" w:eastAsia="NFモトヤシータ゛1KP" w:cs="Times New Roman"/>
          <w:spacing w:val="-20"/>
          <w:kern w:val="2"/>
          <w:sz w:val="18"/>
          <w:szCs w:val="18"/>
          <w:lang w:val="en-US" w:eastAsia="ja-JP" w:bidi="ar-SA"/>
        </w:rPr>
        <w:pict>
          <v:shape id="図 318" o:spid="_x0000_s1039" type="#_x0000_t75" style="position:absolute;left:0;margin-left:-0.15pt;margin-top:12.25pt;height:166.8pt;width:222pt;rotation:0f;z-index:251671552;" o:ole="f" fillcolor="#FFFFFF" filled="f" o:preferrelative="t" stroked="f" coordorigin="0,0" coordsize="21600,21600">
            <v:fill on="f" color2="#FFFFFF" focus="0%"/>
            <v:imagedata gain="65536f" blacklevel="0f" gamma="0" o:title="" r:id="rId16"/>
            <o:lock v:ext="edit" position="f" selection="f" grouping="f" rotation="f" cropping="f" text="f" aspectratio="t"/>
          </v:shape>
        </w:pict>
      </w:r>
    </w:p>
    <w:p>
      <w:pPr>
        <w:ind w:firstLine="175" w:firstLineChars="100"/>
        <w:rPr>
          <w:rFonts w:hAnsi="ＭＳ Ｐゴシック"/>
        </w:rPr>
      </w:pPr>
    </w:p>
    <w:p>
      <w:pPr>
        <w:ind w:firstLine="175" w:firstLineChars="100"/>
        <w:rPr>
          <w:rFonts w:hAnsi="ＭＳ Ｐゴシック"/>
        </w:rPr>
      </w:pPr>
    </w:p>
    <w:p>
      <w:pPr>
        <w:ind w:firstLine="175" w:firstLineChars="100"/>
        <w:rPr>
          <w:rFonts w:hAnsi="ＭＳ Ｐゴシック"/>
        </w:rPr>
      </w:pPr>
    </w:p>
    <w:p>
      <w:pPr>
        <w:ind w:firstLine="175" w:firstLineChars="100"/>
        <w:rPr>
          <w:rFonts w:hAnsi="ＭＳ Ｐゴシック"/>
        </w:rPr>
      </w:pPr>
    </w:p>
    <w:p>
      <w:pPr>
        <w:ind w:firstLine="175" w:firstLineChars="100"/>
        <w:rPr>
          <w:rFonts w:hAnsi="ＭＳ Ｐゴシック"/>
        </w:rPr>
      </w:pPr>
    </w:p>
    <w:p>
      <w:pPr>
        <w:ind w:firstLine="175" w:firstLineChars="100"/>
        <w:rPr>
          <w:rFonts w:hAnsi="ＭＳ Ｐゴシック"/>
        </w:rPr>
      </w:pPr>
    </w:p>
    <w:p>
      <w:pPr>
        <w:ind w:firstLine="175" w:firstLineChars="100"/>
        <w:rPr>
          <w:rFonts w:hAnsi="ＭＳ Ｐゴシック"/>
        </w:rPr>
      </w:pPr>
    </w:p>
    <w:p>
      <w:pPr>
        <w:ind w:firstLine="175" w:firstLineChars="100"/>
        <w:rPr>
          <w:rFonts w:hAnsi="ＭＳ Ｐゴシック"/>
        </w:rPr>
      </w:pPr>
    </w:p>
    <w:p>
      <w:pPr>
        <w:ind w:firstLine="175" w:firstLineChars="100"/>
        <w:rPr>
          <w:rFonts w:hAnsi="ＭＳ Ｐゴシック"/>
        </w:rPr>
      </w:pPr>
    </w:p>
    <w:p>
      <w:pPr>
        <w:numPr>
          <w:ilvl w:val="0"/>
          <w:numId w:val="2"/>
        </w:numPr>
        <w:rPr>
          <w:rFonts w:ascii="ＤＦＧ麗雅宋" w:hAnsi="ＭＳ ゴシック" w:eastAsia="ＤＦＧ麗雅宋"/>
          <w:b/>
          <w:sz w:val="21"/>
        </w:rPr>
      </w:pPr>
      <w:r>
        <w:rPr>
          <w:rFonts w:hint="eastAsia" w:ascii="ＤＦＧ麗雅宋" w:hAnsi="ＭＳ ゴシック" w:eastAsia="ＤＦＧ麗雅宋"/>
          <w:b/>
          <w:sz w:val="21"/>
        </w:rPr>
        <w:t>NEWS 0</w:t>
      </w:r>
      <w:r>
        <w:rPr>
          <w:rFonts w:ascii="ＤＦＧ麗雅宋" w:hAnsi="ＭＳ ゴシック" w:eastAsia="ＤＦＧ麗雅宋"/>
          <w:b/>
          <w:sz w:val="21"/>
        </w:rPr>
        <w:t>4</w:t>
      </w:r>
    </w:p>
    <w:p>
      <w:pPr>
        <w:spacing w:line="380" w:lineRule="exact"/>
        <w:rPr>
          <w:rFonts w:ascii="ＤＦＧ麗雅宋" w:eastAsia="ＤＦＧ麗雅宋"/>
          <w:sz w:val="32"/>
          <w:szCs w:val="32"/>
        </w:rPr>
      </w:pPr>
      <w:r>
        <w:rPr>
          <w:rFonts w:hint="eastAsia" w:ascii="ＤＦＧ麗雅宋" w:eastAsia="ＤＦＧ麗雅宋"/>
          <w:sz w:val="32"/>
          <w:szCs w:val="32"/>
        </w:rPr>
        <w:t>平成2６年度定時総会と懇親会</w:t>
      </w:r>
    </w:p>
    <w:p>
      <w:pPr>
        <w:spacing w:line="380" w:lineRule="exact"/>
        <w:rPr>
          <w:rFonts w:ascii="ＤＦＧ麗雅宋" w:eastAsia="ＤＦＧ麗雅宋"/>
          <w:spacing w:val="0"/>
          <w:sz w:val="21"/>
          <w:szCs w:val="21"/>
        </w:rPr>
      </w:pPr>
      <w:r>
        <w:rPr>
          <w:rFonts w:hint="eastAsia" w:ascii="ＤＦＧ麗雅宋" w:eastAsia="ＤＦＧ麗雅宋"/>
          <w:sz w:val="21"/>
          <w:szCs w:val="21"/>
        </w:rPr>
        <w:t>『いよいよ飛翔の時を迎え新たなるチャレンジへ』</w:t>
      </w:r>
    </w:p>
    <w:p/>
    <w:p>
      <w:pPr>
        <w:ind w:firstLine="215" w:firstLineChars="100"/>
      </w:pPr>
      <w:r>
        <w:rPr>
          <w:rFonts w:ascii="NFモトヤシータ゛1KP" w:hAnsi="Century" w:eastAsia="NFモトヤシータ゛1KP" w:cs="Times New Roman"/>
          <w:spacing w:val="-20"/>
          <w:kern w:val="2"/>
          <w:sz w:val="18"/>
          <w:szCs w:val="18"/>
          <w:lang w:val="en-US" w:eastAsia="ja-JP" w:bidi="ar-SA"/>
        </w:rPr>
        <w:pict>
          <v:shape id="図 303" o:spid="_x0000_s1040" type="#_x0000_t75" style="position:absolute;left:0;margin-left:-0.35pt;margin-top:71.05pt;height:172.5pt;width:228.75pt;mso-wrap-distance-left:2.85pt;mso-wrap-distance-right:2.85pt;rotation:0f;z-index:-251651072;" o:ole="f" fillcolor="#FFFFFF" filled="f" o:preferrelative="t" stroked="f" coordorigin="0,0" coordsize="21600,21600" wrapcoords="0 0 0 21412 21529 21412 21529 0 0 0">
            <v:fill on="f" color2="#FFFFFF" focus="0%"/>
            <v:imagedata gain="65536f" blacklevel="0f" gamma="0" o:title="" r:id="rId17"/>
            <o:lock v:ext="edit" position="f" selection="f" grouping="f" rotation="f" cropping="f" text="f" aspectratio="t"/>
            <w10:wrap type="tight"/>
          </v:shape>
        </w:pict>
      </w:r>
      <w:r>
        <w:rPr>
          <w:rFonts w:hint="eastAsia"/>
        </w:rPr>
        <w:t>赤煉瓦倶楽部半田が一般社団法人となって、最初の定時総会が平成２７年５月２３日に南知多ビアシティにて、榊原半田市長・半田市役所の皆さんをご来賓にお招きして厳粛な雰囲気の中で議案審議が行われました。</w:t>
      </w:r>
    </w:p>
    <w:p>
      <w:pPr>
        <w:ind w:firstLine="175" w:firstLineChars="100"/>
      </w:pPr>
      <w:r>
        <w:rPr>
          <w:rFonts w:hint="eastAsia"/>
        </w:rPr>
        <w:t>第２号議案平成２６年度事業報告の件では、半田市より当倶楽部に対し常設展示室検討会への参加並びに監修をしてほしいとの要請があり理事長を始め４名が参加したこと、また耐震工事現場の視察、東京日本橋でのＰＲ活動実施などの報告がありました。　第３号議案理事選任の件では、新理事として中野恭志氏が承認されました。中野氏は日本福祉大学職員で今後日福大との連携の架け橋としても大きな期待をしています。　第５号議案平成２７年度事業計画の件では、基本方針として各事業の運営体制の確立、事業パートナーとしての活動推進等が掲げられ、具体的には（仮称）赤レンガ大学の創設、平成２８年赤煉瓦ネットワーク半田大会の企画案策定等の活動案が説明され承認されました。</w:t>
      </w:r>
    </w:p>
    <w:p>
      <w:pPr>
        <w:ind w:firstLine="175" w:firstLineChars="100"/>
      </w:pPr>
      <w:r>
        <w:rPr>
          <w:rFonts w:hint="eastAsia"/>
        </w:rPr>
        <w:t>総会終了後、懇親会に入り乾杯を生カブトビールで行い、そして参加者全員が自己紹介をし、期待を発表しました。特筆すべきは当倶楽部の若き同志のＣＯＡのメンバー紹介と明治以外の時期のカブトビール復刻の宣言があったことです。半田赤レンガ建物のオープンを前に、終始笑顔と希望の華が咲きました。</w:t>
      </w:r>
    </w:p>
    <w:p>
      <w:pPr>
        <w:ind w:firstLine="215" w:firstLineChars="100"/>
      </w:pPr>
      <w:r>
        <w:rPr>
          <w:rFonts w:ascii="NFモトヤシータ゛1KP" w:hAnsi="Century" w:eastAsia="NFモトヤシータ゛1KP" w:cs="Times New Roman"/>
          <w:spacing w:val="-20"/>
          <w:kern w:val="2"/>
          <w:sz w:val="18"/>
          <w:szCs w:val="18"/>
          <w:lang w:val="en-US" w:eastAsia="ja-JP" w:bidi="ar-SA"/>
        </w:rPr>
        <w:pict>
          <v:shape id="図 304" o:spid="_x0000_s1041" type="#_x0000_t75" style="position:absolute;left:0;margin-left:52.75pt;margin-top:3.4pt;height:127.3pt;width:169.85pt;rotation:0f;z-index:251666432;" o:ole="f" fillcolor="#FFFFFF" filled="f" o:preferrelative="t" stroked="f" coordorigin="0,0" coordsize="21600,21600">
            <v:fill on="f" color2="#FFFFFF" focus="0%"/>
            <v:imagedata gain="65536f" blacklevel="0f" gamma="0" o:title="" r:id="rId18"/>
            <o:lock v:ext="edit" position="f" selection="f" grouping="f" rotation="f" cropping="f" text="f" aspectratio="t"/>
          </v:shape>
        </w:pict>
      </w:r>
      <w:r>
        <w:rPr>
          <w:rFonts w:hint="eastAsia"/>
        </w:rPr>
        <w:t>（平岡記）</w:t>
      </w:r>
    </w:p>
    <w:p>
      <w:pPr>
        <w:ind w:firstLine="175" w:firstLineChars="100"/>
      </w:pPr>
    </w:p>
    <w:p>
      <w:pPr>
        <w:numPr>
          <w:ilvl w:val="0"/>
          <w:numId w:val="2"/>
        </w:numPr>
        <w:rPr>
          <w:rFonts w:ascii="ＤＦＧ麗雅宋" w:hAnsi="ＭＳ ゴシック" w:eastAsia="ＤＦＧ麗雅宋"/>
          <w:b/>
          <w:sz w:val="21"/>
        </w:rPr>
      </w:pPr>
      <w:r>
        <w:rPr>
          <w:rFonts w:hint="eastAsia" w:ascii="ＤＦＧ麗雅宋" w:hAnsi="ＭＳ ゴシック" w:eastAsia="ＤＦＧ麗雅宋"/>
          <w:b/>
          <w:sz w:val="21"/>
        </w:rPr>
        <w:t>NEWS 05</w:t>
      </w:r>
    </w:p>
    <w:p>
      <w:pPr>
        <w:spacing w:line="340" w:lineRule="exact"/>
        <w:rPr>
          <w:rFonts w:ascii="ＤＦＧ麗雅宋" w:eastAsia="ＤＦＧ麗雅宋"/>
          <w:spacing w:val="0"/>
          <w:sz w:val="32"/>
          <w:szCs w:val="32"/>
        </w:rPr>
      </w:pPr>
      <w:r>
        <w:rPr>
          <w:rFonts w:hint="eastAsia" w:ascii="ＤＦＧ麗雅宋" w:eastAsia="ＤＦＧ麗雅宋"/>
          <w:sz w:val="32"/>
          <w:szCs w:val="32"/>
        </w:rPr>
        <w:t>ＣＯＡ</w:t>
      </w:r>
      <w:r>
        <w:rPr>
          <w:rFonts w:hint="eastAsia" w:ascii="ＤＦＧ麗雅宋" w:eastAsia="ＤＦＧ麗雅宋"/>
          <w:sz w:val="22"/>
          <w:szCs w:val="22"/>
        </w:rPr>
        <w:t>（日本福祉大学　半田赤レンガ建物活用保存委員会）</w:t>
      </w:r>
      <w:r>
        <w:rPr>
          <w:rFonts w:hint="eastAsia" w:ascii="ＤＦＧ麗雅宋" w:eastAsia="ＤＦＧ麗雅宋"/>
          <w:sz w:val="32"/>
          <w:szCs w:val="32"/>
        </w:rPr>
        <w:t>の活動と今後</w:t>
      </w:r>
    </w:p>
    <w:p>
      <w:pPr>
        <w:rPr>
          <w:szCs w:val="21"/>
        </w:rPr>
      </w:pPr>
    </w:p>
    <w:p>
      <w:pPr>
        <w:rPr>
          <w:szCs w:val="21"/>
        </w:rPr>
      </w:pPr>
      <w:r>
        <w:rPr>
          <w:rFonts w:hint="eastAsia"/>
          <w:szCs w:val="21"/>
        </w:rPr>
        <w:t>私は、</w:t>
      </w:r>
      <w:r>
        <w:rPr>
          <w:szCs w:val="21"/>
        </w:rPr>
        <w:t>COA</w:t>
      </w:r>
      <w:r>
        <w:rPr>
          <w:rFonts w:hint="eastAsia"/>
          <w:szCs w:val="21"/>
        </w:rPr>
        <w:t>に入会してから、主にイベント等でカブトビールを販売するお手伝いをさせていただいています。活動を始めたきっかけは、半田市に半田赤レンガ建物という歴史ある建物が存在していること、そこで５大ビールと言われていたカブトビールを醸造していたことに興味を持ち、歴史をもっと知りたいと思ったからです。今年の</w:t>
      </w:r>
      <w:r>
        <w:rPr>
          <w:szCs w:val="21"/>
        </w:rPr>
        <w:t>7</w:t>
      </w:r>
      <w:r>
        <w:rPr>
          <w:rFonts w:hint="eastAsia"/>
          <w:szCs w:val="21"/>
        </w:rPr>
        <w:t>月</w:t>
      </w:r>
      <w:r>
        <w:rPr>
          <w:szCs w:val="21"/>
        </w:rPr>
        <w:t>18</w:t>
      </w:r>
      <w:r>
        <w:rPr>
          <w:rFonts w:hint="eastAsia"/>
          <w:szCs w:val="21"/>
        </w:rPr>
        <w:t>日にはオープニングイベントに参加させていただき半田赤レンガ建物を初めて見ることができて、とても感動し歴史を感じることができました。後世に残していきたいと思いました。</w:t>
      </w:r>
    </w:p>
    <w:p>
      <w:pPr>
        <w:ind w:firstLine="175" w:firstLineChars="100"/>
        <w:rPr>
          <w:szCs w:val="21"/>
        </w:rPr>
      </w:pPr>
      <w:r>
        <w:rPr>
          <w:rFonts w:hint="eastAsia"/>
          <w:szCs w:val="21"/>
        </w:rPr>
        <w:t>また</w:t>
      </w:r>
      <w:r>
        <w:rPr>
          <w:szCs w:val="21"/>
        </w:rPr>
        <w:t>24</w:t>
      </w:r>
      <w:r>
        <w:rPr>
          <w:rFonts w:hint="eastAsia"/>
          <w:szCs w:val="21"/>
        </w:rPr>
        <w:t>時間テレビの巨大ドミノで、半田赤レンガ建物とカブトビールで歴史をつなぐという事をテーマにしてチャレンジできたので良い経験になりました。</w:t>
      </w:r>
    </w:p>
    <w:p>
      <w:pPr>
        <w:rPr>
          <w:szCs w:val="21"/>
        </w:rPr>
      </w:pPr>
      <w:r>
        <w:rPr>
          <w:rFonts w:ascii="NFモトヤシータ゛1KP" w:hAnsi="Century" w:eastAsia="NFモトヤシータ゛1KP" w:cs="Times New Roman"/>
          <w:spacing w:val="-20"/>
          <w:kern w:val="2"/>
          <w:sz w:val="18"/>
          <w:szCs w:val="18"/>
          <w:lang w:val="en-US" w:eastAsia="ja-JP" w:bidi="ar-SA"/>
        </w:rPr>
        <w:pict>
          <v:shape id="図 305" o:spid="_x0000_s1042" type="#_x0000_t75" style="position:absolute;left:0;margin-left:-0.1pt;margin-top:-119.55pt;height:160.5pt;width:224.05pt;mso-wrap-distance-bottom:0pt;mso-wrap-distance-left:2.85pt;mso-wrap-distance-right:2.85pt;mso-wrap-distance-top:0pt;rotation:0f;z-index:251667456;" o:ole="f" fillcolor="#FFFFFF" filled="f" o:preferrelative="t" stroked="f" coordorigin="0,0" coordsize="21600,21600">
            <v:fill on="f" color2="#FFFFFF" focus="0%"/>
            <v:imagedata gain="65536f" blacklevel="0f" gamma="0" o:title="" r:id="rId19"/>
            <o:lock v:ext="edit" position="f" selection="f" grouping="f" rotation="f" cropping="f" text="f" aspectratio="t"/>
            <w10:wrap type="square"/>
          </v:shape>
        </w:pict>
      </w:r>
      <w:r>
        <w:rPr>
          <w:rFonts w:hint="eastAsia"/>
          <w:szCs w:val="21"/>
        </w:rPr>
        <w:t>今年度から新しく</w:t>
      </w:r>
      <w:r>
        <w:rPr>
          <w:szCs w:val="21"/>
        </w:rPr>
        <w:t>COA</w:t>
      </w:r>
      <w:r>
        <w:rPr>
          <w:rFonts w:hint="eastAsia"/>
          <w:szCs w:val="21"/>
        </w:rPr>
        <w:t>のメンバーに私を含めた</w:t>
      </w:r>
      <w:r>
        <w:rPr>
          <w:szCs w:val="21"/>
        </w:rPr>
        <w:t>6</w:t>
      </w:r>
      <w:r>
        <w:rPr>
          <w:rFonts w:hint="eastAsia"/>
          <w:szCs w:val="21"/>
        </w:rPr>
        <w:t>人の一年生が加わったので、今後はさらに活動の幅を広げたいと思います。</w:t>
      </w:r>
    </w:p>
    <w:p>
      <w:pPr>
        <w:rPr>
          <w:szCs w:val="21"/>
        </w:rPr>
      </w:pPr>
      <w:r>
        <w:rPr>
          <w:rFonts w:hint="eastAsia"/>
          <w:szCs w:val="21"/>
        </w:rPr>
        <w:t>今までに引き続きホームページの改修や、赤煉瓦倶楽部半田の方たちと協力して半田市のイベントに参加することで、もっとたくさんの人に半田赤レンガ建物とカブトビールの良さを知ってもらいたいです。また、半田赤レンガ建物だけでなく、半田の街の良さも知ってもらい人々の思いの中に残る街にすることや、地域住民の方と連携をして半田市を活性化させることを目標に活動をしていきたいです。</w:t>
      </w:r>
    </w:p>
    <w:p>
      <w:pPr>
        <w:rPr>
          <w:szCs w:val="21"/>
        </w:rPr>
      </w:pPr>
      <w:r>
        <w:rPr>
          <w:rFonts w:hint="eastAsia"/>
          <w:szCs w:val="21"/>
        </w:rPr>
        <w:t>（日本福祉大学　福祉工学科1年　寺澤記）</w:t>
      </w:r>
    </w:p>
    <w:p>
      <w:pPr>
        <w:spacing w:line="380" w:lineRule="exact"/>
        <w:rPr>
          <w:rFonts w:hAnsi="ＭＳ Ｐゴシック"/>
        </w:rPr>
      </w:pPr>
      <w:r>
        <w:rPr>
          <w:rFonts w:ascii="NFモトヤシータ゛1KP" w:hAnsi="Century" w:eastAsia="NFモトヤシータ゛1KP" w:cs="Times New Roman"/>
          <w:spacing w:val="-20"/>
          <w:kern w:val="2"/>
          <w:sz w:val="18"/>
          <w:szCs w:val="18"/>
          <w:lang w:val="en-US" w:eastAsia="ja-JP" w:bidi="ar-SA"/>
        </w:rPr>
        <w:pict>
          <v:shape id="図 306" o:spid="_x0000_s1043" type="#_x0000_t75" style="position:absolute;left:0;margin-left:2.2pt;margin-top:16.25pt;height:130.85pt;width:173.5pt;rotation:0f;z-index:251668480;" o:ole="f" fillcolor="#FFFFFF" filled="f" o:preferrelative="t" stroked="f" coordorigin="0,0" coordsize="21600,21600">
            <v:fill on="f" color2="#FFFFFF" focus="0%"/>
            <v:imagedata gain="65536f" blacklevel="0f" gamma="0" o:title="" r:id="rId20"/>
            <o:lock v:ext="edit" position="f" selection="f" grouping="f" rotation="f" cropping="f" text="f" aspectratio="t"/>
          </v:shape>
        </w:pict>
      </w:r>
    </w:p>
    <w:p>
      <w:pPr>
        <w:spacing w:line="380" w:lineRule="exact"/>
        <w:rPr>
          <w:rFonts w:hAnsi="ＭＳ Ｐゴシック"/>
        </w:rPr>
        <w:sectPr>
          <w:footerReference r:id="rId4" w:type="default"/>
          <w:footerReference r:id="rId5" w:type="even"/>
          <w:type w:val="continuous"/>
          <w:pgSz w:w="11906" w:h="16838"/>
          <w:pgMar w:top="1134" w:right="1134" w:bottom="1134" w:left="1134" w:header="851" w:footer="992" w:gutter="0"/>
          <w:cols w:space="425" w:num="2"/>
          <w:docGrid w:type="linesAndChars" w:linePitch="310" w:charSpace="7216"/>
        </w:sectPr>
      </w:pPr>
    </w:p>
    <w:p>
      <w:pPr>
        <w:rPr>
          <w:rFonts w:hAnsi="ＭＳ Ｐゴシック"/>
        </w:rPr>
        <w:sectPr>
          <w:type w:val="continuous"/>
          <w:pgSz w:w="11906" w:h="16838"/>
          <w:pgMar w:top="1134" w:right="1134" w:bottom="1134" w:left="1134" w:header="851" w:footer="992" w:gutter="0"/>
          <w:cols w:space="720" w:num="1"/>
          <w:docGrid w:type="linesAndChars" w:linePitch="310" w:charSpace="7216"/>
        </w:sectPr>
      </w:pPr>
    </w:p>
    <w:tbl>
      <w:tblPr>
        <w:tblpPr w:leftFromText="142" w:rightFromText="142" w:vertAnchor="text" w:horzAnchor="margin" w:tblpXSpec="left" w:tblpY="72"/>
        <w:tblW w:w="3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Pr>
      <w:tblGrid>
        <w:gridCol w:w="3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674" w:hRule="atLeast"/>
        </w:trPr>
        <w:tc>
          <w:tcPr>
            <w:tcW w:w="3407" w:type="dxa"/>
            <w:vAlign w:val="top"/>
          </w:tcPr>
          <w:p>
            <w:pPr>
              <w:pStyle w:val="16"/>
              <w:jc w:val="both"/>
              <w:rPr>
                <w:rFonts w:ascii="ＤＦＧ麗雅宋" w:eastAsia="ＤＦＧ麗雅宋"/>
                <w:b/>
                <w:sz w:val="21"/>
                <w:szCs w:val="21"/>
              </w:rPr>
            </w:pPr>
            <w:r>
              <w:rPr>
                <w:rFonts w:hint="eastAsia" w:ascii="ＤＦＧ麗雅宋" w:eastAsia="ＤＦＧ麗雅宋"/>
                <w:b/>
                <w:sz w:val="21"/>
                <w:szCs w:val="21"/>
              </w:rPr>
              <w:t xml:space="preserve">■ 定 款（抄） </w:t>
            </w:r>
          </w:p>
          <w:p>
            <w:pPr>
              <w:pStyle w:val="16"/>
              <w:jc w:val="both"/>
              <w:rPr>
                <w:rFonts w:ascii="NFモトヤシータ゛1KP" w:eastAsia="NFモトヤシータ゛1KP"/>
                <w:sz w:val="20"/>
                <w:szCs w:val="20"/>
              </w:rPr>
            </w:pPr>
          </w:p>
          <w:p>
            <w:pPr>
              <w:pStyle w:val="16"/>
              <w:jc w:val="both"/>
              <w:rPr>
                <w:rFonts w:ascii="NFモトヤシータ゛1KP" w:eastAsia="NFモトヤシータ゛1KP" w:cs="HG丸ｺﾞｼｯｸM-PRO"/>
                <w:sz w:val="21"/>
                <w:szCs w:val="21"/>
              </w:rPr>
            </w:pPr>
            <w:r>
              <w:rPr>
                <w:rFonts w:hint="eastAsia" w:ascii="NFモトヤシータ゛1KP" w:eastAsia="NFモトヤシータ゛1KP" w:cs="HG丸ｺﾞｼｯｸM-PRO"/>
                <w:sz w:val="21"/>
                <w:szCs w:val="21"/>
              </w:rPr>
              <w:t xml:space="preserve">【法人の名称】 </w:t>
            </w:r>
          </w:p>
          <w:p>
            <w:pPr>
              <w:pStyle w:val="16"/>
              <w:jc w:val="both"/>
              <w:rPr>
                <w:rFonts w:ascii="ＭＳ 明朝" w:hAnsi="ＭＳ 明朝" w:eastAsia="ＭＳ 明朝" w:cs="HG丸ｺﾞｼｯｸM-PRO"/>
                <w:sz w:val="18"/>
                <w:szCs w:val="18"/>
              </w:rPr>
            </w:pPr>
            <w:r>
              <w:rPr>
                <w:rFonts w:hint="eastAsia" w:ascii="ＭＳ 明朝" w:hAnsi="ＭＳ 明朝" w:eastAsia="ＭＳ 明朝" w:cs="HG丸ｺﾞｼｯｸM-PRO"/>
                <w:sz w:val="18"/>
                <w:szCs w:val="18"/>
              </w:rPr>
              <w:t xml:space="preserve">一般社団法人赤煉瓦倶楽部半田 </w:t>
            </w:r>
          </w:p>
          <w:p>
            <w:pPr>
              <w:pStyle w:val="16"/>
              <w:jc w:val="both"/>
              <w:rPr>
                <w:rFonts w:ascii="NFモトヤシータ゛1KP" w:eastAsia="NFモトヤシータ゛1KP" w:cs="HG丸ｺﾞｼｯｸM-PRO"/>
                <w:sz w:val="21"/>
                <w:szCs w:val="21"/>
              </w:rPr>
            </w:pPr>
            <w:r>
              <w:rPr>
                <w:rFonts w:hint="eastAsia" w:ascii="NFモトヤシータ゛1KP" w:eastAsia="NFモトヤシータ゛1KP" w:cs="HG丸ｺﾞｼｯｸM-PRO"/>
                <w:sz w:val="21"/>
                <w:szCs w:val="21"/>
              </w:rPr>
              <w:t xml:space="preserve">【目 的】 </w:t>
            </w:r>
          </w:p>
          <w:p>
            <w:pPr>
              <w:pStyle w:val="16"/>
              <w:jc w:val="both"/>
              <w:rPr>
                <w:rFonts w:ascii="NFモトヤシータ゛1KP" w:eastAsia="NFモトヤシータ゛1KP" w:cs="HG丸ｺﾞｼｯｸM-PRO"/>
                <w:sz w:val="18"/>
                <w:szCs w:val="18"/>
              </w:rPr>
            </w:pPr>
            <w:r>
              <w:rPr>
                <w:rFonts w:hint="eastAsia" w:ascii="NFモトヤシータ゛1KP" w:eastAsia="NFモトヤシータ゛1KP" w:cs="HG丸ｺﾞｼｯｸM-PRO"/>
                <w:sz w:val="18"/>
                <w:szCs w:val="18"/>
              </w:rPr>
              <w:t xml:space="preserve">当法人は、貴重な旧カブトビール工場の半田赤レンガ建物及び旺盛な起業家精神を顕彰するとともに、後世に引き継ぎ、それを活かしたまちづくりに関する事業を行うとともに、赤煉瓦に関係するネットワークと連携し、赤煉瓦を活かしたまちづくりを支援する活動を行い、もって社会全体の利益の増進に寄与することを目的とする。 </w:t>
            </w:r>
          </w:p>
          <w:p>
            <w:pPr>
              <w:pStyle w:val="16"/>
              <w:jc w:val="both"/>
              <w:rPr>
                <w:rFonts w:ascii="NFモトヤシータ゛1KP" w:eastAsia="NFモトヤシータ゛1KP" w:cs="HG丸ｺﾞｼｯｸM-PRO"/>
                <w:sz w:val="21"/>
                <w:szCs w:val="21"/>
              </w:rPr>
            </w:pPr>
            <w:r>
              <w:rPr>
                <w:rFonts w:hint="eastAsia" w:ascii="NFモトヤシータ゛1KP" w:eastAsia="NFモトヤシータ゛1KP" w:cs="HG丸ｺﾞｼｯｸM-PRO"/>
                <w:sz w:val="21"/>
                <w:szCs w:val="21"/>
              </w:rPr>
              <w:t xml:space="preserve">【会 費】 </w:t>
            </w:r>
          </w:p>
          <w:p>
            <w:pPr>
              <w:pStyle w:val="16"/>
              <w:jc w:val="both"/>
              <w:rPr>
                <w:rFonts w:ascii="NFモトヤシータ゛1KP" w:eastAsia="NFモトヤシータ゛1KP" w:cs="HG丸ｺﾞｼｯｸM-PRO"/>
                <w:sz w:val="18"/>
                <w:szCs w:val="18"/>
              </w:rPr>
            </w:pPr>
            <w:r>
              <w:rPr>
                <w:rFonts w:hint="eastAsia" w:ascii="NFモトヤシータ゛1KP" w:eastAsia="NFモトヤシータ゛1KP" w:cs="HG丸ｺﾞｼｯｸM-PRO"/>
                <w:sz w:val="18"/>
                <w:szCs w:val="18"/>
              </w:rPr>
              <w:t xml:space="preserve">（１）入会金 1,000円 </w:t>
            </w:r>
          </w:p>
          <w:p>
            <w:pPr>
              <w:pStyle w:val="16"/>
              <w:jc w:val="both"/>
              <w:rPr>
                <w:rFonts w:ascii="NFモトヤシータ゛1KP" w:eastAsia="NFモトヤシータ゛1KP" w:cs="HG丸ｺﾞｼｯｸM-PRO"/>
                <w:sz w:val="18"/>
                <w:szCs w:val="18"/>
              </w:rPr>
            </w:pPr>
            <w:r>
              <w:rPr>
                <w:rFonts w:hint="eastAsia" w:ascii="NFモトヤシータ゛1KP" w:eastAsia="NFモトヤシータ゛1KP" w:cs="HG丸ｺﾞｼｯｸM-PRO"/>
                <w:sz w:val="18"/>
                <w:szCs w:val="18"/>
              </w:rPr>
              <w:t xml:space="preserve">（２）年会費 </w:t>
            </w:r>
          </w:p>
          <w:p>
            <w:pPr>
              <w:pStyle w:val="16"/>
              <w:jc w:val="both"/>
              <w:rPr>
                <w:rFonts w:ascii="NFモトヤシータ゛1KP" w:eastAsia="NFモトヤシータ゛1KP" w:cs="HG丸ｺﾞｼｯｸM-PRO"/>
                <w:sz w:val="18"/>
                <w:szCs w:val="18"/>
              </w:rPr>
            </w:pPr>
            <w:r>
              <w:rPr>
                <w:rFonts w:hint="eastAsia" w:ascii="NFモトヤシータ゛1KP" w:eastAsia="NFモトヤシータ゛1KP" w:cs="HG丸ｺﾞｼｯｸM-PRO"/>
                <w:sz w:val="18"/>
                <w:szCs w:val="18"/>
              </w:rPr>
              <w:t xml:space="preserve">① 個人会員 2,000円 </w:t>
            </w:r>
          </w:p>
          <w:p>
            <w:pPr>
              <w:pStyle w:val="16"/>
              <w:jc w:val="both"/>
              <w:rPr>
                <w:rFonts w:ascii="NFモトヤシータ゛1KP" w:eastAsia="NFモトヤシータ゛1KP" w:cs="HG丸ｺﾞｼｯｸM-PRO"/>
                <w:sz w:val="18"/>
                <w:szCs w:val="18"/>
              </w:rPr>
            </w:pPr>
            <w:r>
              <w:rPr>
                <w:rFonts w:hint="eastAsia" w:ascii="NFモトヤシータ゛1KP" w:eastAsia="NFモトヤシータ゛1KP" w:cs="HG丸ｺﾞｼｯｸM-PRO"/>
                <w:sz w:val="18"/>
                <w:szCs w:val="18"/>
              </w:rPr>
              <w:t xml:space="preserve">②法人・団体会員 10,000円 </w:t>
            </w:r>
          </w:p>
          <w:p>
            <w:pPr>
              <w:pStyle w:val="16"/>
              <w:jc w:val="both"/>
              <w:rPr>
                <w:rFonts w:ascii="NFモトヤシータ゛1KP" w:eastAsia="NFモトヤシータ゛1KP" w:cs="HG丸ｺﾞｼｯｸM-PRO"/>
                <w:sz w:val="18"/>
                <w:szCs w:val="18"/>
              </w:rPr>
            </w:pPr>
            <w:r>
              <w:rPr>
                <w:rFonts w:hint="eastAsia" w:ascii="NFモトヤシータ゛1KP" w:eastAsia="NFモトヤシータ゛1KP" w:cs="HG丸ｺﾞｼｯｸM-PRO"/>
                <w:sz w:val="18"/>
                <w:szCs w:val="18"/>
              </w:rPr>
              <w:t xml:space="preserve">（団体は10名以上） </w:t>
            </w:r>
          </w:p>
          <w:p>
            <w:pPr>
              <w:pStyle w:val="16"/>
              <w:jc w:val="both"/>
              <w:rPr>
                <w:rFonts w:ascii="NFモトヤシータ゛1KP" w:eastAsia="NFモトヤシータ゛1KP" w:cs="HG丸ｺﾞｼｯｸM-PRO"/>
                <w:sz w:val="18"/>
                <w:szCs w:val="18"/>
              </w:rPr>
            </w:pPr>
            <w:r>
              <w:rPr>
                <w:rFonts w:hint="eastAsia" w:ascii="NFモトヤシータ゛1KP" w:eastAsia="NFモトヤシータ゛1KP" w:cs="HG丸ｺﾞｼｯｸM-PRO"/>
                <w:sz w:val="18"/>
                <w:szCs w:val="18"/>
              </w:rPr>
              <w:t xml:space="preserve">③ボランティア会員 無料 </w:t>
            </w:r>
          </w:p>
          <w:p>
            <w:pPr>
              <w:pStyle w:val="16"/>
              <w:jc w:val="both"/>
              <w:rPr>
                <w:rFonts w:ascii="NFモトヤシータ゛1KP" w:eastAsia="NFモトヤシータ゛1KP" w:cs="HG丸ｺﾞｼｯｸM-PRO"/>
                <w:sz w:val="21"/>
                <w:szCs w:val="21"/>
              </w:rPr>
            </w:pPr>
            <w:r>
              <w:rPr>
                <w:rFonts w:hint="eastAsia" w:ascii="NFモトヤシータ゛1KP" w:eastAsia="NFモトヤシータ゛1KP" w:cs="HG丸ｺﾞｼｯｸM-PRO"/>
                <w:sz w:val="21"/>
                <w:szCs w:val="21"/>
              </w:rPr>
              <w:t xml:space="preserve">【活動年度】 </w:t>
            </w:r>
          </w:p>
          <w:p>
            <w:pPr>
              <w:pStyle w:val="16"/>
              <w:jc w:val="both"/>
              <w:rPr>
                <w:rFonts w:ascii="NFモトヤシータ゛1KP" w:eastAsia="NFモトヤシータ゛1KP" w:cs="HG丸ｺﾞｼｯｸM-PRO"/>
                <w:sz w:val="18"/>
                <w:szCs w:val="18"/>
              </w:rPr>
            </w:pPr>
            <w:r>
              <w:rPr>
                <w:rFonts w:hint="eastAsia" w:ascii="NFモトヤシータ゛1KP" w:eastAsia="NFモトヤシータ゛1KP" w:cs="HG丸ｺﾞｼｯｸM-PRO"/>
                <w:sz w:val="18"/>
                <w:szCs w:val="18"/>
              </w:rPr>
              <w:t xml:space="preserve">毎年4月1日～翌年3月31日 </w:t>
            </w:r>
          </w:p>
          <w:p>
            <w:pPr>
              <w:pStyle w:val="16"/>
              <w:jc w:val="both"/>
              <w:rPr>
                <w:rFonts w:ascii="NFモトヤシータ゛1KP" w:eastAsia="NFモトヤシータ゛1KP" w:cs="HG丸ｺﾞｼｯｸM-PRO"/>
                <w:sz w:val="18"/>
                <w:szCs w:val="18"/>
              </w:rPr>
            </w:pPr>
            <w:r>
              <w:rPr>
                <w:rFonts w:hint="eastAsia" w:ascii="NFモトヤシータ゛1KP" w:eastAsia="NFモトヤシータ゛1KP" w:cs="HG丸ｺﾞｼｯｸM-PRO"/>
                <w:sz w:val="18"/>
                <w:szCs w:val="18"/>
              </w:rPr>
              <w:t xml:space="preserve">総会は、毎年1回開催する </w:t>
            </w:r>
          </w:p>
          <w:p>
            <w:pPr>
              <w:pStyle w:val="16"/>
              <w:jc w:val="both"/>
              <w:rPr>
                <w:rFonts w:ascii="NFモトヤシータ゛1KP" w:eastAsia="NFモトヤシータ゛1KP" w:cs="HG丸ｺﾞｼｯｸM-PRO"/>
                <w:sz w:val="21"/>
                <w:szCs w:val="21"/>
              </w:rPr>
            </w:pPr>
            <w:r>
              <w:rPr>
                <w:rFonts w:hint="eastAsia" w:ascii="NFモトヤシータ゛1KP" w:eastAsia="NFモトヤシータ゛1KP" w:cs="HG丸ｺﾞｼｯｸM-PRO"/>
                <w:sz w:val="21"/>
                <w:szCs w:val="21"/>
              </w:rPr>
              <w:t xml:space="preserve">【運 営】 </w:t>
            </w:r>
          </w:p>
          <w:p>
            <w:pPr>
              <w:pStyle w:val="16"/>
              <w:jc w:val="both"/>
              <w:rPr>
                <w:rFonts w:ascii="NFモトヤシータ゛1KP" w:eastAsia="NFモトヤシータ゛1KP" w:cs="HG丸ｺﾞｼｯｸM-PRO"/>
                <w:sz w:val="18"/>
                <w:szCs w:val="18"/>
              </w:rPr>
            </w:pPr>
            <w:r>
              <w:rPr>
                <w:rFonts w:hint="eastAsia" w:ascii="NFモトヤシータ゛1KP" w:eastAsia="NFモトヤシータ゛1KP" w:cs="HG丸ｺﾞｼｯｸM-PRO"/>
                <w:sz w:val="18"/>
                <w:szCs w:val="18"/>
              </w:rPr>
              <w:t xml:space="preserve">当会の運営は理事会で行う。運営にあたり次の役員を置く。 </w:t>
            </w:r>
          </w:p>
          <w:p>
            <w:pPr>
              <w:pStyle w:val="16"/>
              <w:jc w:val="both"/>
              <w:rPr>
                <w:rFonts w:ascii="NFモトヤシータ゛1KP" w:eastAsia="NFモトヤシータ゛1KP" w:cs="HG丸ｺﾞｼｯｸM-PRO"/>
                <w:sz w:val="18"/>
                <w:szCs w:val="18"/>
              </w:rPr>
            </w:pPr>
            <w:r>
              <w:rPr>
                <w:rFonts w:hint="eastAsia" w:ascii="NFモトヤシータ゛1KP" w:eastAsia="NFモトヤシータ゛1KP" w:cs="HG丸ｺﾞｼｯｸM-PRO"/>
                <w:sz w:val="18"/>
                <w:szCs w:val="18"/>
              </w:rPr>
              <w:t xml:space="preserve">(1) 理事 ５人以上 </w:t>
            </w:r>
          </w:p>
          <w:p>
            <w:pPr>
              <w:pStyle w:val="16"/>
              <w:jc w:val="both"/>
              <w:rPr>
                <w:rFonts w:ascii="NFモトヤシータ゛1KP" w:eastAsia="NFモトヤシータ゛1KP" w:cs="HG丸ｺﾞｼｯｸM-PRO"/>
                <w:sz w:val="18"/>
                <w:szCs w:val="18"/>
              </w:rPr>
            </w:pPr>
            <w:r>
              <w:rPr>
                <w:rFonts w:hint="eastAsia" w:ascii="NFモトヤシータ゛1KP" w:eastAsia="NFモトヤシータ゛1KP" w:cs="HG丸ｺﾞｼｯｸM-PRO"/>
                <w:sz w:val="18"/>
                <w:szCs w:val="18"/>
              </w:rPr>
              <w:t xml:space="preserve">(2) 監事 1人以上 </w:t>
            </w:r>
          </w:p>
          <w:p>
            <w:pPr>
              <w:pStyle w:val="16"/>
              <w:jc w:val="both"/>
              <w:rPr>
                <w:rFonts w:ascii="NFモトヤシータ゛1KP" w:eastAsia="NFモトヤシータ゛1KP" w:cs="HG丸ｺﾞｼｯｸM-PRO"/>
                <w:sz w:val="18"/>
                <w:szCs w:val="18"/>
              </w:rPr>
            </w:pPr>
            <w:r>
              <w:rPr>
                <w:rFonts w:hint="eastAsia" w:ascii="NFモトヤシータ゛1KP" w:eastAsia="NFモトヤシータ゛1KP" w:cs="HG丸ｺﾞｼｯｸM-PRO"/>
                <w:sz w:val="18"/>
                <w:szCs w:val="18"/>
              </w:rPr>
              <w:t xml:space="preserve">理事のうち、１人を理事長、２人を副理事長とする。 </w:t>
            </w:r>
          </w:p>
          <w:p>
            <w:pPr>
              <w:pStyle w:val="16"/>
              <w:jc w:val="both"/>
              <w:rPr>
                <w:rFonts w:ascii="NFモトヤシータ゛1KP" w:eastAsia="NFモトヤシータ゛1KP" w:cs="HG丸ｺﾞｼｯｸM-PRO"/>
                <w:sz w:val="21"/>
                <w:szCs w:val="21"/>
              </w:rPr>
            </w:pPr>
            <w:r>
              <w:rPr>
                <w:rFonts w:hint="eastAsia" w:ascii="NFモトヤシータ゛1KP" w:eastAsia="NFモトヤシータ゛1KP" w:cs="HG丸ｺﾞｼｯｸM-PRO"/>
                <w:sz w:val="21"/>
                <w:szCs w:val="21"/>
              </w:rPr>
              <w:t xml:space="preserve">【事業年度】 </w:t>
            </w:r>
          </w:p>
          <w:p>
            <w:r>
              <w:rPr>
                <w:rFonts w:hint="eastAsia" w:cs="HG丸ｺﾞｼｯｸM-PRO"/>
              </w:rPr>
              <w:t>毎年４月１日から翌年３月３１日までの年１期とする。</w:t>
            </w:r>
            <w:r>
              <w:rPr>
                <w:rFonts w:ascii="HG丸ｺﾞｼｯｸM-PRO" w:eastAsia="HG丸ｺﾞｼｯｸM-PRO" w:cs="HG丸ｺﾞｼｯｸM-PR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PrEx>
        <w:trPr>
          <w:trHeight w:val="5616" w:hRule="atLeast"/>
        </w:trPr>
        <w:tc>
          <w:tcPr>
            <w:tcW w:w="3407" w:type="dxa"/>
            <w:tcBorders>
              <w:bottom w:val="single" w:color="auto" w:sz="4" w:space="0"/>
            </w:tcBorders>
            <w:vAlign w:val="top"/>
          </w:tcPr>
          <w:p>
            <w:pPr>
              <w:numPr>
                <w:ilvl w:val="0"/>
                <w:numId w:val="2"/>
              </w:numPr>
              <w:rPr>
                <w:rFonts w:ascii="ＤＦＧ麗雅宋" w:eastAsia="ＤＦＧ麗雅宋"/>
                <w:sz w:val="21"/>
                <w:szCs w:val="21"/>
              </w:rPr>
            </w:pPr>
            <w:r>
              <w:rPr>
                <w:rFonts w:hint="eastAsia" w:ascii="ＤＦＧ麗雅宋" w:eastAsia="ＤＦＧ麗雅宋"/>
                <w:sz w:val="21"/>
                <w:szCs w:val="21"/>
              </w:rPr>
              <w:t>編集後記</w:t>
            </w:r>
          </w:p>
          <w:p/>
          <w:p>
            <w:r>
              <w:rPr>
                <w:rFonts w:hint="eastAsia"/>
              </w:rPr>
              <w:t>会報を発行してから１３年、今号は２０号という区切りの会報誌です。１～２０号の中でベスト3を挙げると、第1号「建物初公開！」、第3号「カブトビール復刻！」そして、第20号「リニューアルオープン」となります。今号には、倶楽部として大きな転換点を迎え、今後のあるべき活動方向を示唆する内容が含まれています。愚直に倶楽部の目的・事業を推進していきたいと思っています。会員の皆様のご協力・ご支援をよろしくお願いします。（Ｎ.Ｂ）</w:t>
            </w:r>
          </w:p>
          <w:p>
            <w:pPr>
              <w:rPr>
                <w:rFonts w:ascii="ＤＦＧ麗雅宋" w:eastAsia="ＤＦＧ麗雅宋"/>
                <w:sz w:val="20"/>
              </w:rPr>
            </w:pPr>
          </w:p>
          <w:p>
            <w:pPr>
              <w:pStyle w:val="17"/>
              <w:numPr>
                <w:ilvl w:val="0"/>
                <w:numId w:val="2"/>
              </w:numPr>
              <w:ind w:leftChars="0"/>
              <w:rPr>
                <w:rFonts w:ascii="ＤＦＧ麗雅宋" w:eastAsia="ＤＦＧ麗雅宋"/>
                <w:sz w:val="20"/>
              </w:rPr>
            </w:pPr>
            <w:r>
              <w:rPr>
                <w:rFonts w:hint="eastAsia" w:ascii="ＤＦＧ麗雅宋" w:eastAsia="ＤＦＧ麗雅宋"/>
                <w:sz w:val="20"/>
              </w:rPr>
              <w:t>広告募集</w:t>
            </w:r>
          </w:p>
          <w:p>
            <w:r>
              <w:rPr>
                <w:rFonts w:hint="eastAsia"/>
              </w:rPr>
              <w:t>当倶楽部のホームページや機関紙に広告を掲載していただける企業や団体を募集しています。</w:t>
            </w:r>
          </w:p>
          <w:p>
            <w:r>
              <w:rPr>
                <w:rFonts w:hint="eastAsia"/>
              </w:rPr>
              <w:t>1枠</w:t>
            </w:r>
            <w:r>
              <w:rPr>
                <w:rFonts w:hint="eastAsia"/>
              </w:rPr>
              <w:tab/>
            </w:r>
            <w:r>
              <w:rPr>
                <w:rFonts w:hint="eastAsia"/>
              </w:rPr>
              <w:t>年間5,000円</w:t>
            </w:r>
          </w:p>
          <w:p>
            <w:pPr>
              <w:rPr>
                <w:rFonts w:ascii="ＤＦＧ麗雅宋" w:eastAsia="ＤＦＧ麗雅宋"/>
                <w:sz w:val="20"/>
              </w:rPr>
            </w:pPr>
            <w:r>
              <w:rPr>
                <w:rFonts w:hint="eastAsia"/>
              </w:rPr>
              <w:t>集まったお金はホームページの管理費や機関紙の発行費用に充てます。</w:t>
            </w:r>
          </w:p>
        </w:tc>
      </w:tr>
    </w:tbl>
    <w:p>
      <w:pPr>
        <w:rPr>
          <w:rFonts w:hAnsi="ＭＳ Ｐゴシック"/>
          <w:spacing w:val="-2"/>
        </w:rPr>
      </w:pPr>
      <w:r>
        <w:rPr>
          <w:rFonts w:hint="eastAsia" w:hAnsi="ＭＳ Ｐゴシック"/>
          <w:spacing w:val="-2"/>
        </w:rPr>
        <w:t>□□□□□□□□□□□□□□□□□□□□□□□□□□□□□□□</w:t>
      </w:r>
    </w:p>
    <w:p>
      <w:pPr>
        <w:rPr>
          <w:rFonts w:hAnsi="ＭＳ Ｐゴシック"/>
        </w:rPr>
      </w:pPr>
      <w:r>
        <w:rPr>
          <w:rFonts w:ascii="NFモトヤシータ゛1KP" w:hAnsi="Century" w:eastAsia="NFモトヤシータ゛1KP" w:cs="Times New Roman"/>
          <w:spacing w:val="-20"/>
          <w:kern w:val="2"/>
          <w:sz w:val="18"/>
          <w:szCs w:val="18"/>
          <w:lang w:val="en-US" w:eastAsia="ja-JP" w:bidi="ar-SA"/>
        </w:rPr>
        <w:pict>
          <v:rect id="Rectangle 298" o:spid="_x0000_s1044" style="position:absolute;left:0;margin-top:26.8pt;height:179.25pt;width:149.25pt;mso-position-horizontal:right;mso-position-horizontal-relative:margin;mso-wrap-distance-bottom:0pt;mso-wrap-distance-left:9pt;mso-wrap-distance-right:9pt;mso-wrap-distance-top:0pt;rotation:0f;z-index:251662336;" o:ole="f" fillcolor="#FFFFFF" filled="f" o:preferrelative="t" stroked="t" coordsize="21600,21600">
            <v:fill on="f" color2="#FFFFFF" focus="0%"/>
            <v:stroke weight="1.5pt" color="#000000" color2="#FFFFFF" miterlimit="2"/>
            <v:imagedata gain="65536f" blacklevel="0f" gamma="0"/>
            <o:lock v:ext="edit" position="f" selection="f" grouping="f" rotation="f" cropping="f" text="f" aspectratio="f"/>
            <w10:wrap type="square"/>
          </v:rect>
        </w:pict>
      </w:r>
      <w:r>
        <w:rPr>
          <w:rFonts w:hint="eastAsia" w:hAnsi="ＭＳ Ｐゴシック"/>
          <w:iCs/>
          <w:sz w:val="24"/>
          <w:szCs w:val="24"/>
        </w:rPr>
        <w:t>■</w:t>
      </w:r>
      <w:r>
        <w:rPr>
          <w:rFonts w:hint="eastAsia" w:ascii="ＤＦＧ麗雅宋" w:hAnsi="ＭＳ Ｐゴシック" w:eastAsia="ＤＦＧ麗雅宋"/>
          <w:iCs/>
          <w:sz w:val="24"/>
          <w:szCs w:val="24"/>
        </w:rPr>
        <w:t>運営委員会を設置！！</w:t>
      </w:r>
    </w:p>
    <w:p>
      <w:pPr>
        <w:ind w:left="350" w:firstLine="215" w:firstLineChars="100"/>
        <w:rPr>
          <w:rFonts w:hAnsi="メイリオ"/>
        </w:rPr>
      </w:pPr>
      <w:r>
        <w:rPr>
          <w:rFonts w:ascii="NFモトヤシータ゛1KP" w:hAnsi="Century" w:eastAsia="NFモトヤシータ゛1KP" w:cs="Times New Roman"/>
          <w:spacing w:val="-20"/>
          <w:kern w:val="2"/>
          <w:sz w:val="18"/>
          <w:szCs w:val="18"/>
          <w:lang w:val="en-US" w:eastAsia="ja-JP" w:bidi="ar-SA"/>
        </w:rPr>
        <w:pict>
          <v:shape id="Picture 2" o:spid="_x0000_s1045" type="#_x0000_t75" style="position:absolute;left:0;margin-left:166.8pt;margin-top:0.1pt;height:173.1pt;width:137.25pt;rotation:0f;z-index:251658240;" o:ole="f" fillcolor="#FFFFFF" filled="f" o:preferrelative="t" stroked="f" coordorigin="0,0" coordsize="21600,21600">
            <v:fill on="f" color2="#FFFFFF" focus="0%"/>
            <v:imagedata gain="65536f" blacklevel="0f" gamma="0" o:title="組織図-2" r:id="rId21"/>
            <o:lock v:ext="edit" position="f" selection="f" grouping="f" rotation="f" cropping="f" text="f" aspectratio="t"/>
          </v:shape>
        </w:pict>
      </w:r>
      <w:r>
        <w:rPr>
          <w:rFonts w:hint="eastAsia" w:hAnsi="メイリオ"/>
        </w:rPr>
        <w:t>赤煉瓦倶楽部</w:t>
      </w:r>
      <w:r>
        <w:rPr>
          <w:rFonts w:hAnsi="メイリオ"/>
        </w:rPr>
        <w:t>半田は</w:t>
      </w:r>
      <w:r>
        <w:rPr>
          <w:rFonts w:hint="eastAsia" w:hAnsi="メイリオ"/>
        </w:rPr>
        <w:t>新たに運営委員会を設置し、皆さんの意見で事業を進めます。</w:t>
      </w:r>
    </w:p>
    <w:p>
      <w:pPr>
        <w:ind w:left="350" w:firstLine="175" w:firstLineChars="100"/>
        <w:rPr>
          <w:rFonts w:hAnsi="メイリオ"/>
        </w:rPr>
      </w:pPr>
      <w:r>
        <w:rPr>
          <w:rFonts w:hint="eastAsia" w:hAnsi="メイリオ"/>
        </w:rPr>
        <w:t>運営委員会では倶楽部の事業を円滑、かつ強力に進めるため、理事以外の倶楽部員も運営委員会に入っていただき、理事会に対する助言や提案、各種企画の立案、事業の実施及び支援を行っていただきます。</w:t>
      </w:r>
    </w:p>
    <w:p>
      <w:pPr>
        <w:ind w:left="350" w:firstLine="175" w:firstLineChars="100"/>
        <w:rPr>
          <w:rFonts w:hAnsi="メイリオ"/>
        </w:rPr>
      </w:pPr>
      <w:r>
        <w:rPr>
          <w:rFonts w:hint="eastAsia" w:hAnsi="メイリオ"/>
        </w:rPr>
        <w:t>運営委員会は調査研究委員会、企画委員会、広報委員会、組織委員会の４つの委員会で組織します。</w:t>
      </w:r>
    </w:p>
    <w:p>
      <w:pPr>
        <w:ind w:left="350"/>
        <w:rPr>
          <w:rFonts w:hAnsi="メイリオ"/>
        </w:rPr>
      </w:pPr>
      <w:r>
        <w:rPr>
          <w:rFonts w:hint="eastAsia" w:hAnsi="メイリオ"/>
        </w:rPr>
        <w:t>●調査研修委員会では煉瓦やカブトビールの調査研究を行います。</w:t>
      </w:r>
      <w:r>
        <w:rPr>
          <w:rFonts w:hint="eastAsia" w:hAnsi="メイリオ"/>
        </w:rPr>
        <w:br/>
      </w:r>
      <w:r>
        <w:rPr>
          <w:rFonts w:hint="eastAsia" w:hAnsi="メイリオ"/>
        </w:rPr>
        <w:t>●企画委員会では赤レンガ建物や煉瓦、カブトビールに関するイベント、まちづくり事業の企画立案を行います。</w:t>
      </w:r>
      <w:r>
        <w:rPr>
          <w:rFonts w:hint="eastAsia" w:hAnsi="メイリオ"/>
        </w:rPr>
        <w:br/>
      </w:r>
      <w:r>
        <w:rPr>
          <w:rFonts w:hint="eastAsia" w:hAnsi="メイリオ"/>
        </w:rPr>
        <w:t>●広報委員会では赤レンガ建物やカブトビールの情報発信を行います</w:t>
      </w:r>
      <w:r>
        <w:rPr>
          <w:rFonts w:hint="eastAsia" w:hAnsi="メイリオ"/>
        </w:rPr>
        <w:br/>
      </w:r>
      <w:r>
        <w:rPr>
          <w:rFonts w:hint="eastAsia" w:hAnsi="メイリオ"/>
        </w:rPr>
        <w:t>●組織委員会では会員相互親睦と組織強化を行います。</w:t>
      </w:r>
      <w:r>
        <w:rPr>
          <w:rFonts w:hint="eastAsia" w:hAnsi="メイリオ"/>
        </w:rPr>
        <w:br/>
      </w:r>
      <w:r>
        <w:rPr>
          <w:rFonts w:hint="eastAsia" w:hAnsi="メイリオ"/>
        </w:rPr>
        <w:br/>
      </w:r>
      <w:r>
        <w:rPr>
          <w:rFonts w:hint="eastAsia" w:hAnsi="メイリオ"/>
        </w:rPr>
        <w:t>倶楽部は開かれた組織を目指します。皆さんも是非参加してください。</w:t>
      </w:r>
      <w:r>
        <w:rPr>
          <w:rFonts w:hint="eastAsia" w:hAnsi="メイリオ"/>
        </w:rPr>
        <w:br/>
      </w:r>
      <w:r>
        <w:rPr>
          <w:rFonts w:hint="eastAsia" w:hAnsi="メイリオ"/>
        </w:rPr>
        <w:t>参加したい方はredbrickhanda@yahoo.co.jpまで</w:t>
      </w:r>
    </w:p>
    <w:p>
      <w:pPr>
        <w:ind w:left="350"/>
        <w:rPr>
          <w:rFonts w:ascii="ＤＦＧ麗雅宋" w:hAnsi="ＭＳ Ｐゴシック" w:eastAsia="ＤＦＧ麗雅宋"/>
          <w:iCs/>
          <w:sz w:val="24"/>
          <w:szCs w:val="24"/>
        </w:rPr>
      </w:pPr>
      <w:r>
        <w:rPr>
          <w:rFonts w:hint="eastAsia" w:hAnsi="メイリオ"/>
        </w:rPr>
        <w:br/>
      </w:r>
      <w:r>
        <w:rPr>
          <w:rFonts w:hint="eastAsia" w:hAnsi="ＭＳ Ｐゴシック"/>
          <w:iCs/>
          <w:sz w:val="24"/>
          <w:szCs w:val="24"/>
        </w:rPr>
        <w:t>■</w:t>
      </w:r>
      <w:r>
        <w:rPr>
          <w:rFonts w:hint="eastAsia" w:ascii="ＤＦＧ麗雅宋" w:hAnsi="ＭＳ Ｐゴシック" w:eastAsia="ＤＦＧ麗雅宋"/>
          <w:iCs/>
          <w:sz w:val="24"/>
          <w:szCs w:val="24"/>
        </w:rPr>
        <w:t>今後の予定</w:t>
      </w:r>
      <w:bookmarkStart w:id="0" w:name="_GoBack"/>
      <w:bookmarkEnd w:id="0"/>
    </w:p>
    <w:p>
      <w:pPr>
        <w:ind w:left="350"/>
        <w:rPr>
          <w:rFonts w:hAnsi="ＭＳ Ｐゴシック"/>
          <w:iCs/>
        </w:rPr>
      </w:pPr>
      <w:r>
        <w:rPr>
          <w:rFonts w:hint="eastAsia" w:hAnsi="ＭＳ Ｐゴシック"/>
          <w:iCs/>
        </w:rPr>
        <w:t>●秋のナヤマルシェ×カブトビール祭り</w:t>
      </w:r>
    </w:p>
    <w:p>
      <w:pPr>
        <w:ind w:left="350"/>
        <w:rPr>
          <w:rFonts w:hAnsi="ＭＳ Ｐゴシック"/>
          <w:iCs/>
        </w:rPr>
      </w:pPr>
      <w:r>
        <w:rPr>
          <w:rFonts w:hint="eastAsia" w:hAnsi="ＭＳ Ｐゴシック"/>
          <w:iCs/>
        </w:rPr>
        <w:t>　日時　平成27年10月10日（土）　11時～20時（予定）</w:t>
      </w:r>
    </w:p>
    <w:p>
      <w:pPr>
        <w:ind w:left="350"/>
        <w:rPr>
          <w:rFonts w:hAnsi="ＭＳ Ｐゴシック"/>
          <w:iCs/>
        </w:rPr>
      </w:pPr>
      <w:r>
        <w:rPr>
          <w:rFonts w:hint="eastAsia" w:hAnsi="ＭＳ Ｐゴシック"/>
          <w:iCs/>
        </w:rPr>
        <w:t>　場所　アクアタウン納屋橋１階スペース</w:t>
      </w:r>
    </w:p>
    <w:p>
      <w:pPr>
        <w:ind w:left="350"/>
        <w:rPr>
          <w:rFonts w:hAnsi="ＭＳ Ｐゴシック"/>
          <w:iCs/>
        </w:rPr>
      </w:pPr>
      <w:r>
        <w:rPr>
          <w:rFonts w:hint="eastAsia" w:hAnsi="ＭＳ Ｐゴシック"/>
          <w:iCs/>
        </w:rPr>
        <w:t>　詳しくは https://www.facebook.com/nayabashi</w:t>
      </w:r>
    </w:p>
    <w:p>
      <w:pPr>
        <w:ind w:left="350"/>
        <w:rPr>
          <w:rFonts w:hAnsi="ＭＳ Ｐゴシック"/>
        </w:rPr>
      </w:pPr>
      <w:r>
        <w:rPr>
          <w:rFonts w:hint="eastAsia" w:hAnsi="ＭＳ Ｐゴシック"/>
        </w:rPr>
        <w:t>●赤煉瓦ネットワーク舞鶴大会</w:t>
      </w:r>
    </w:p>
    <w:p>
      <w:pPr>
        <w:ind w:left="350"/>
        <w:rPr>
          <w:rFonts w:hAnsi="ＭＳ Ｐゴシック"/>
        </w:rPr>
      </w:pPr>
      <w:r>
        <w:rPr>
          <w:rFonts w:hint="eastAsia" w:hAnsi="ＭＳ Ｐゴシック"/>
        </w:rPr>
        <w:t>　期日　平成27年11月14日（土）・15日（日）</w:t>
      </w:r>
    </w:p>
    <w:p>
      <w:pPr>
        <w:ind w:left="350"/>
        <w:rPr>
          <w:rFonts w:hAnsi="ＭＳ Ｐゴシック"/>
        </w:rPr>
      </w:pPr>
      <w:r>
        <w:rPr>
          <w:rFonts w:hint="eastAsia" w:hAnsi="ＭＳ Ｐゴシック"/>
        </w:rPr>
        <w:t>　場所　京都府舞鶴市　舞鶴赤れんがパークなど</w:t>
      </w:r>
    </w:p>
    <w:p>
      <w:pPr>
        <w:ind w:left="350"/>
        <w:rPr>
          <w:rFonts w:hAnsi="ＭＳ Ｐゴシック"/>
        </w:rPr>
      </w:pPr>
    </w:p>
    <w:p>
      <w:pPr>
        <w:ind w:left="350"/>
        <w:rPr>
          <w:rFonts w:ascii="ＤＦＧ麗雅宋" w:hAnsi="ＭＳ Ｐゴシック" w:eastAsia="ＤＦＧ麗雅宋"/>
          <w:iCs/>
          <w:sz w:val="24"/>
          <w:szCs w:val="24"/>
        </w:rPr>
      </w:pPr>
      <w:r>
        <w:rPr>
          <w:rFonts w:hint="eastAsia" w:hAnsi="ＭＳ Ｐゴシック"/>
          <w:iCs/>
          <w:sz w:val="24"/>
          <w:szCs w:val="24"/>
        </w:rPr>
        <w:t>■</w:t>
      </w:r>
      <w:r>
        <w:rPr>
          <w:rFonts w:hint="eastAsia" w:ascii="ＤＦＧ麗雅宋" w:hAnsi="ＭＳ Ｐゴシック" w:eastAsia="ＤＦＧ麗雅宋"/>
          <w:iCs/>
          <w:sz w:val="24"/>
          <w:szCs w:val="24"/>
        </w:rPr>
        <w:t>半田赤レンガ建物イベント情報</w:t>
      </w:r>
    </w:p>
    <w:p>
      <w:pPr>
        <w:ind w:left="350"/>
        <w:rPr>
          <w:rFonts w:hAnsi="ＭＳ Ｐゴシック"/>
          <w:iCs/>
        </w:rPr>
      </w:pPr>
      <w:r>
        <w:rPr>
          <w:rFonts w:hint="eastAsia" w:hAnsi="ＭＳ Ｐゴシック"/>
          <w:iCs/>
        </w:rPr>
        <w:t>●赤レンガマルシェ（芝生ひろば・クラブハウス）</w:t>
      </w:r>
    </w:p>
    <w:p>
      <w:pPr>
        <w:ind w:left="350"/>
        <w:rPr>
          <w:rFonts w:hAnsi="ＭＳ Ｐゴシック"/>
          <w:iCs/>
        </w:rPr>
      </w:pPr>
      <w:r>
        <w:rPr>
          <w:rFonts w:hint="eastAsia" w:hAnsi="ＭＳ Ｐゴシック"/>
          <w:iCs/>
        </w:rPr>
        <w:t>　日時　平成27年10月25日（日）　9時～15時</w:t>
      </w:r>
    </w:p>
    <w:p>
      <w:pPr>
        <w:ind w:left="350"/>
        <w:rPr>
          <w:rFonts w:hAnsi="ＭＳ Ｐゴシック"/>
          <w:iCs/>
        </w:rPr>
      </w:pPr>
      <w:r>
        <w:rPr>
          <w:rFonts w:hint="eastAsia" w:hAnsi="ＭＳ Ｐゴシック"/>
          <w:iCs/>
        </w:rPr>
        <w:t>　　　　平成27年11月22日（日）　9時～15時</w:t>
      </w:r>
    </w:p>
    <w:p>
      <w:pPr>
        <w:ind w:left="350"/>
        <w:rPr>
          <w:rFonts w:hAnsi="ＭＳ Ｐゴシック"/>
          <w:iCs/>
        </w:rPr>
      </w:pPr>
      <w:r>
        <w:rPr>
          <w:rFonts w:hint="eastAsia" w:hAnsi="ＭＳ Ｐゴシック"/>
          <w:iCs/>
        </w:rPr>
        <w:t>●山崎修氏　きりえ展（</w:t>
      </w:r>
      <w:r>
        <w:rPr>
          <w:rFonts w:hint="eastAsia" w:hAnsi="ＭＳ Ｐゴシック"/>
        </w:rPr>
        <w:t>企画展示室）</w:t>
      </w:r>
    </w:p>
    <w:p>
      <w:pPr>
        <w:ind w:left="350"/>
        <w:rPr>
          <w:rFonts w:hAnsi="ＭＳ Ｐゴシック"/>
        </w:rPr>
      </w:pPr>
      <w:r>
        <w:rPr>
          <w:rFonts w:hint="eastAsia" w:hAnsi="ＭＳ Ｐゴシック"/>
          <w:iCs/>
        </w:rPr>
        <w:t>　</w:t>
      </w:r>
      <w:r>
        <w:rPr>
          <w:rFonts w:hint="eastAsia" w:hAnsi="ＭＳ Ｐゴシック"/>
        </w:rPr>
        <w:t>期日</w:t>
      </w:r>
      <w:r>
        <w:rPr>
          <w:rFonts w:hint="eastAsia" w:hAnsi="ＭＳ Ｐゴシック"/>
          <w:iCs/>
        </w:rPr>
        <w:t>　平成27年9月19日</w:t>
      </w:r>
      <w:r>
        <w:rPr>
          <w:rFonts w:hint="eastAsia" w:hAnsi="ＭＳ Ｐゴシック"/>
        </w:rPr>
        <w:t>（土）</w:t>
      </w:r>
      <w:r>
        <w:rPr>
          <w:rFonts w:hint="eastAsia" w:hAnsi="ＭＳ Ｐゴシック"/>
          <w:iCs/>
        </w:rPr>
        <w:t>～10月31日</w:t>
      </w:r>
      <w:r>
        <w:rPr>
          <w:rFonts w:hint="eastAsia" w:hAnsi="ＭＳ Ｐゴシック"/>
        </w:rPr>
        <w:t>（土）</w:t>
      </w:r>
    </w:p>
    <w:p>
      <w:pPr>
        <w:ind w:left="350"/>
        <w:rPr>
          <w:rFonts w:hAnsi="ＭＳ Ｐゴシック"/>
        </w:rPr>
      </w:pPr>
      <w:r>
        <w:rPr>
          <w:rFonts w:hint="eastAsia" w:hAnsi="ＭＳ Ｐゴシック"/>
        </w:rPr>
        <w:t>●半田赤レンガ建物絵画展（企画展示室）</w:t>
      </w:r>
    </w:p>
    <w:p>
      <w:pPr>
        <w:ind w:left="350"/>
        <w:rPr>
          <w:rFonts w:hAnsi="ＭＳ Ｐゴシック"/>
        </w:rPr>
      </w:pPr>
      <w:r>
        <w:rPr>
          <w:rFonts w:hint="eastAsia" w:hAnsi="ＭＳ Ｐゴシック"/>
        </w:rPr>
        <w:t>　期日　平成27年11月1日（日）～30日（月）</w:t>
      </w:r>
    </w:p>
    <w:p>
      <w:pPr>
        <w:ind w:left="350"/>
        <w:rPr>
          <w:rFonts w:hAnsi="ＭＳ Ｐゴシック"/>
        </w:rPr>
      </w:pPr>
      <w:r>
        <w:rPr>
          <w:rFonts w:hint="eastAsia" w:hAnsi="ＭＳ Ｐゴシック"/>
        </w:rPr>
        <w:t>●日本酒と楽しむ　はんだ醸すごはん会（カフェ ブリック）</w:t>
      </w:r>
    </w:p>
    <w:p>
      <w:pPr>
        <w:ind w:left="350" w:firstLine="88" w:firstLineChars="50"/>
        <w:rPr>
          <w:rFonts w:hAnsi="ＭＳ Ｐゴシック"/>
        </w:rPr>
      </w:pPr>
      <w:r>
        <w:rPr>
          <w:rFonts w:hint="eastAsia" w:hAnsi="ＭＳ Ｐゴシック"/>
        </w:rPr>
        <w:t xml:space="preserve"> 日時　平成27年11月23日（祝）16時～18時30分</w:t>
      </w:r>
    </w:p>
    <w:p>
      <w:pPr>
        <w:ind w:left="350" w:firstLine="88" w:firstLineChars="50"/>
        <w:rPr>
          <w:rFonts w:hAnsi="ＭＳ Ｐゴシック"/>
        </w:rPr>
      </w:pPr>
      <w:r>
        <w:rPr>
          <w:rFonts w:hint="eastAsia" w:hAnsi="ＭＳ Ｐゴシック"/>
        </w:rPr>
        <w:t>（要予約3,000円　0569-32-3264）</w:t>
      </w:r>
    </w:p>
    <w:sectPr>
      <w:type w:val="continuous"/>
      <w:pgSz w:w="11906" w:h="16838"/>
      <w:pgMar w:top="1134" w:right="1134" w:bottom="1134" w:left="1134" w:header="851" w:footer="992" w:gutter="0"/>
      <w:cols w:space="720" w:num="1"/>
      <w:docGrid w:type="linesAndChars" w:linePitch="310" w:charSpace="72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ＭＳ 明朝">
    <w:panose1 w:val="02020609040205080304"/>
    <w:charset w:val="80"/>
    <w:family w:val="auto"/>
    <w:pitch w:val="default"/>
    <w:sig w:usb0="E00002FF" w:usb1="6AC7FDFB" w:usb2="00000012" w:usb3="00000000" w:csb0="4002009F" w:csb1="DFD70000"/>
  </w:font>
  <w:font w:name="Symbol">
    <w:panose1 w:val="05050102010706020507"/>
    <w:charset w:val="02"/>
    <w:family w:val="roman"/>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Century">
    <w:altName w:val="GulimChe"/>
    <w:panose1 w:val="02040604050505020304"/>
    <w:charset w:val="00"/>
    <w:family w:val="roman"/>
    <w:pitch w:val="default"/>
    <w:sig w:usb0="00000287" w:usb1="00000000" w:usb2="00000000" w:usb3="00000000" w:csb0="2000009F" w:csb1="DFD70000"/>
  </w:font>
  <w:font w:name="ＭＳ ゴシック">
    <w:panose1 w:val="020B0609070205080204"/>
    <w:charset w:val="80"/>
    <w:family w:val="modern"/>
    <w:pitch w:val="default"/>
    <w:sig w:usb0="E00002FF" w:usb1="6AC7FDFB" w:usb2="00000012" w:usb3="00000000" w:csb0="4002009F" w:csb1="DFD7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SimHei">
    <w:panose1 w:val="02010609060101010101"/>
    <w:charset w:val="86"/>
    <w:family w:val="auto"/>
    <w:pitch w:val="default"/>
    <w:sig w:usb0="800002BF" w:usb1="38CF7CFA" w:usb2="00000016" w:usb3="00000000" w:csb0="00040001" w:csb1="00000000"/>
  </w:font>
  <w:font w:name="FZShuTi">
    <w:altName w:val="SimSun"/>
    <w:panose1 w:val="02010601030101010101"/>
    <w:charset w:val="86"/>
    <w:family w:val="auto"/>
    <w:pitch w:val="default"/>
    <w:sig w:usb0="00000003" w:usb1="080E0000" w:usb2="00000000" w:usb3="00000000" w:csb0="00040000" w:csb1="00000000"/>
  </w:font>
  <w:font w:name="NFモトヤシータ゛1KP">
    <w:altName w:val="ＭＳ Ｐゴシック"/>
    <w:panose1 w:val="020B0200000000000000"/>
    <w:charset w:val="80"/>
    <w:family w:val="auto"/>
    <w:pitch w:val="default"/>
    <w:sig w:usb0="80000283" w:usb1="08476CF8" w:usb2="00000010" w:usb3="00000000" w:csb0="00020000" w:csb1="00000000"/>
  </w:font>
  <w:font w:name="ＭＳ Ｐゴシック">
    <w:panose1 w:val="020B0600070205080204"/>
    <w:charset w:val="80"/>
    <w:family w:val="auto"/>
    <w:pitch w:val="default"/>
    <w:sig w:usb0="E00002FF" w:usb1="6AC7FDFB" w:usb2="00000012" w:usb3="00000000" w:csb0="4002009F" w:csb1="DFD70000"/>
  </w:font>
  <w:font w:name="ＤＦＧ細丸ゴシック体">
    <w:altName w:val="OCR-B"/>
    <w:panose1 w:val="020F0300000000000000"/>
    <w:charset w:val="80"/>
    <w:family w:val="auto"/>
    <w:pitch w:val="default"/>
    <w:sig w:usb0="00000001" w:usb1="08070000" w:usb2="00000010" w:usb3="00000000" w:csb0="00020000" w:csb1="00000000"/>
  </w:font>
  <w:font w:name="ＤＦＧ麗雅宋">
    <w:altName w:val="SimSun"/>
    <w:panose1 w:val="040B0900000000000000"/>
    <w:charset w:val="80"/>
    <w:family w:val="auto"/>
    <w:pitch w:val="default"/>
    <w:sig w:usb0="00000001" w:usb1="08070000" w:usb2="00000010" w:usb3="00000000" w:csb0="00020000" w:csb1="00000000"/>
  </w:font>
  <w:font w:name="ＤＦＰ麗雅宋">
    <w:altName w:val="SimSun"/>
    <w:panose1 w:val="040B0900000000000000"/>
    <w:charset w:val="80"/>
    <w:family w:val="auto"/>
    <w:pitch w:val="default"/>
    <w:sig w:usb0="00000001" w:usb1="08070000" w:usb2="00000010" w:usb3="00000000" w:csb0="00020000" w:csb1="00000000"/>
  </w:font>
  <w:font w:name="NFモトヤアポロ1KP">
    <w:altName w:val="ＭＳ Ｐゴシック"/>
    <w:panose1 w:val="020B0100000000000000"/>
    <w:charset w:val="80"/>
    <w:family w:val="auto"/>
    <w:pitch w:val="default"/>
    <w:sig w:usb0="80000283" w:usb1="08476CF8" w:usb2="00000010" w:usb3="00000000" w:csb0="00020000" w:csb1="00000000"/>
  </w:font>
  <w:font w:name="HG創英角ﾎﾟｯﾌﾟ体">
    <w:panose1 w:val="040B0A09000000000000"/>
    <w:charset w:val="80"/>
    <w:family w:val="auto"/>
    <w:pitch w:val="default"/>
    <w:sig w:usb0="E00002FF" w:usb1="6AC7FDFB" w:usb2="00000012" w:usb3="00000000" w:csb0="4002009F" w:csb1="DFD70000"/>
  </w:font>
  <w:font w:name="ＤＦ麗雅宋">
    <w:altName w:val="SimSun"/>
    <w:panose1 w:val="040B0909000000000000"/>
    <w:charset w:val="80"/>
    <w:family w:val="auto"/>
    <w:pitch w:val="default"/>
    <w:sig w:usb0="00000001" w:usb1="08070000" w:usb2="00000010" w:usb3="00000000" w:csb0="00020000" w:csb1="00000000"/>
  </w:font>
  <w:font w:name="HGS創英角ﾎﾟｯﾌﾟ体">
    <w:panose1 w:val="040B0A00000000000000"/>
    <w:charset w:val="80"/>
    <w:family w:val="auto"/>
    <w:pitch w:val="default"/>
    <w:sig w:usb0="E00002FF" w:usb1="6AC7FDFB" w:usb2="00000012" w:usb3="00000000" w:csb0="4002009F" w:csb1="DFD70000"/>
  </w:font>
  <w:font w:name="HGP創英角ﾎﾟｯﾌﾟ体">
    <w:panose1 w:val="040B0A00000000000000"/>
    <w:charset w:val="80"/>
    <w:family w:val="auto"/>
    <w:pitch w:val="default"/>
    <w:sig w:usb0="E00002FF" w:usb1="6AC7FDFB" w:usb2="00000012" w:usb3="00000000" w:csb0="4002009F" w:csb1="DFD70000"/>
  </w:font>
  <w:font w:name="ＭＳ Ｐ明朝">
    <w:panose1 w:val="02020600040205080304"/>
    <w:charset w:val="80"/>
    <w:family w:val="auto"/>
    <w:pitch w:val="default"/>
    <w:sig w:usb0="E00002FF" w:usb1="6AC7FDFB" w:usb2="00000012" w:usb3="00000000" w:csb0="4002009F" w:csb1="DFD70000"/>
  </w:font>
  <w:font w:name="HG丸ｺﾞｼｯｸM-PRO">
    <w:panose1 w:val="020F0600000000000000"/>
    <w:charset w:val="80"/>
    <w:family w:val="auto"/>
    <w:pitch w:val="default"/>
    <w:sig w:usb0="E00002FF" w:usb1="6AC7FDFB" w:usb2="00000012" w:usb3="00000000" w:csb0="4002009F" w:csb1="DFD70000"/>
  </w:font>
  <w:font w:name="HG創英角ｺﾞｼｯｸUB">
    <w:panose1 w:val="020B0909000000000000"/>
    <w:charset w:val="80"/>
    <w:family w:val="auto"/>
    <w:pitch w:val="default"/>
    <w:sig w:usb0="E00002FF" w:usb1="6AC7FDFB" w:usb2="00000012" w:usb3="00000000" w:csb0="4002009F" w:csb1="DFD70000"/>
  </w:font>
  <w:font w:name="Segoe UI Symbol">
    <w:panose1 w:val="020B0502040204020203"/>
    <w:charset w:val="00"/>
    <w:family w:val="auto"/>
    <w:pitch w:val="default"/>
    <w:sig w:usb0="8000006F" w:usb1="1200FBEF" w:usb2="0064C000" w:usb3="00000002" w:csb0="00000001" w:csb1="40000000"/>
  </w:font>
  <w:font w:name="メイリオ">
    <w:panose1 w:val="020B0604030504040204"/>
    <w:charset w:val="80"/>
    <w:family w:val="auto"/>
    <w:pitch w:val="default"/>
    <w:sig w:usb0="E10102FF" w:usb1="EAC7FFFF" w:usb2="00010012" w:usb3="00000000" w:csb0="6002009F" w:csb1="DFD70000"/>
  </w:font>
  <w:font w:name="ＭＳ Ｐゴシック">
    <w:panose1 w:val="020B0600070205080204"/>
    <w:charset w:val="00"/>
    <w:family w:val="auto"/>
    <w:pitch w:val="default"/>
    <w:sig w:usb0="E00002FF" w:usb1="6AC7FDFB" w:usb2="00000012" w:usb3="00000000" w:csb0="4002009F" w:csb1="DFD70000"/>
  </w:font>
  <w:font w:name="GulimChe">
    <w:panose1 w:val="020B0609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framePr w:w="155" w:wrap="around" w:hAnchor="page" w:vAnchor="text" w:x="10606" w:y="3"/>
      <w:rPr>
        <w:rStyle w:val="14"/>
      </w:rPr>
    </w:pPr>
    <w:r>
      <w:rPr>
        <w:rStyle w:val="14"/>
      </w:rPr>
      <w:fldChar w:fldCharType="begin"/>
    </w:r>
    <w:r>
      <w:rPr>
        <w:rStyle w:val="14"/>
      </w:rPr>
      <w:instrText xml:space="preserve">PAGE  </w:instrText>
    </w:r>
    <w:r>
      <w:rPr>
        <w:rStyle w:val="14"/>
      </w:rPr>
      <w:fldChar w:fldCharType="separate"/>
    </w:r>
    <w:r>
      <w:rPr>
        <w:rStyle w:val="14"/>
      </w:rPr>
      <w:t>4</w:t>
    </w:r>
    <w:r>
      <w:rPr>
        <w:rStyle w:val="14"/>
      </w:rPr>
      <w:fldChar w:fldCharType="end"/>
    </w:r>
  </w:p>
  <w:p>
    <w:pPr>
      <w:pStyle w:val="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framePr w:wrap="around" w:hAnchor="margin" w:vAnchor="text" w:xAlign="outside" w:y="1"/>
      <w:rPr>
        <w:rStyle w:val="14"/>
      </w:rPr>
    </w:pPr>
    <w:r>
      <w:rPr>
        <w:rStyle w:val="14"/>
      </w:rPr>
      <w:fldChar w:fldCharType="begin"/>
    </w:r>
    <w:r>
      <w:rPr>
        <w:rStyle w:val="14"/>
      </w:rPr>
      <w:instrText xml:space="preserve">PAGE  </w:instrText>
    </w:r>
    <w:r>
      <w:rPr>
        <w:rStyle w:val="14"/>
      </w:rPr>
      <w:fldChar w:fldCharType="separate"/>
    </w:r>
    <w:r>
      <w:rPr>
        <w:rStyle w:val="14"/>
      </w:rPr>
      <w:fldChar w:fldCharType="end"/>
    </w:r>
  </w:p>
  <w:p>
    <w:pPr>
      <w:pStyle w:val="7"/>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494499018">
    <w:nsid w:val="1D7974CA"/>
    <w:multiLevelType w:val="multilevel"/>
    <w:tmpl w:val="1D7974CA"/>
    <w:lvl w:ilvl="0" w:tentative="1">
      <w:start w:val="5"/>
      <w:numFmt w:val="bullet"/>
      <w:lvlText w:val="■"/>
      <w:lvlJc w:val="left"/>
      <w:pPr>
        <w:ind w:left="360" w:hanging="360"/>
      </w:pPr>
      <w:rPr>
        <w:rFonts w:hint="eastAsia" w:ascii="ＤＦＧ麗雅宋" w:hAnsi="ＭＳ ゴシック" w:eastAsia="ＤＦＧ麗雅宋" w:cs="Times New Roman"/>
      </w:rPr>
    </w:lvl>
    <w:lvl w:ilvl="1" w:tentative="1">
      <w:start w:val="1"/>
      <w:numFmt w:val="bullet"/>
      <w:lvlText w:val=""/>
      <w:lvlJc w:val="left"/>
      <w:pPr>
        <w:ind w:left="840" w:hanging="420"/>
      </w:pPr>
      <w:rPr>
        <w:rFonts w:hint="default" w:ascii="Wingdings" w:hAnsi="Wingdings"/>
      </w:rPr>
    </w:lvl>
    <w:lvl w:ilvl="2" w:tentative="1">
      <w:start w:val="1"/>
      <w:numFmt w:val="bullet"/>
      <w:lvlText w:val=""/>
      <w:lvlJc w:val="left"/>
      <w:pPr>
        <w:ind w:left="1260" w:hanging="420"/>
      </w:pPr>
      <w:rPr>
        <w:rFonts w:hint="default" w:ascii="Wingdings" w:hAnsi="Wingdings"/>
      </w:rPr>
    </w:lvl>
    <w:lvl w:ilvl="3" w:tentative="1">
      <w:start w:val="1"/>
      <w:numFmt w:val="bullet"/>
      <w:lvlText w:val=""/>
      <w:lvlJc w:val="left"/>
      <w:pPr>
        <w:ind w:left="1680" w:hanging="420"/>
      </w:pPr>
      <w:rPr>
        <w:rFonts w:hint="default" w:ascii="Wingdings" w:hAnsi="Wingdings"/>
      </w:rPr>
    </w:lvl>
    <w:lvl w:ilvl="4" w:tentative="1">
      <w:start w:val="1"/>
      <w:numFmt w:val="bullet"/>
      <w:lvlText w:val=""/>
      <w:lvlJc w:val="left"/>
      <w:pPr>
        <w:ind w:left="2100" w:hanging="420"/>
      </w:pPr>
      <w:rPr>
        <w:rFonts w:hint="default" w:ascii="Wingdings" w:hAnsi="Wingdings"/>
      </w:rPr>
    </w:lvl>
    <w:lvl w:ilvl="5" w:tentative="1">
      <w:start w:val="1"/>
      <w:numFmt w:val="bullet"/>
      <w:lvlText w:val=""/>
      <w:lvlJc w:val="left"/>
      <w:pPr>
        <w:ind w:left="2520" w:hanging="420"/>
      </w:pPr>
      <w:rPr>
        <w:rFonts w:hint="default" w:ascii="Wingdings" w:hAnsi="Wingdings"/>
      </w:rPr>
    </w:lvl>
    <w:lvl w:ilvl="6" w:tentative="1">
      <w:start w:val="1"/>
      <w:numFmt w:val="bullet"/>
      <w:lvlText w:val=""/>
      <w:lvlJc w:val="left"/>
      <w:pPr>
        <w:ind w:left="2940" w:hanging="420"/>
      </w:pPr>
      <w:rPr>
        <w:rFonts w:hint="default" w:ascii="Wingdings" w:hAnsi="Wingdings"/>
      </w:rPr>
    </w:lvl>
    <w:lvl w:ilvl="7" w:tentative="1">
      <w:start w:val="1"/>
      <w:numFmt w:val="bullet"/>
      <w:lvlText w:val=""/>
      <w:lvlJc w:val="left"/>
      <w:pPr>
        <w:ind w:left="3360" w:hanging="420"/>
      </w:pPr>
      <w:rPr>
        <w:rFonts w:hint="default" w:ascii="Wingdings" w:hAnsi="Wingdings"/>
      </w:rPr>
    </w:lvl>
    <w:lvl w:ilvl="8" w:tentative="1">
      <w:start w:val="1"/>
      <w:numFmt w:val="bullet"/>
      <w:lvlText w:val=""/>
      <w:lvlJc w:val="left"/>
      <w:pPr>
        <w:ind w:left="3780" w:hanging="420"/>
      </w:pPr>
      <w:rPr>
        <w:rFonts w:hint="default" w:ascii="Wingdings" w:hAnsi="Wingdings"/>
      </w:rPr>
    </w:lvl>
  </w:abstractNum>
  <w:abstractNum w:abstractNumId="1536768813">
    <w:nsid w:val="5B993B2D"/>
    <w:multiLevelType w:val="multilevel"/>
    <w:tmpl w:val="5B993B2D"/>
    <w:lvl w:ilvl="0" w:tentative="1">
      <w:start w:val="0"/>
      <w:numFmt w:val="bullet"/>
      <w:lvlText w:val="■"/>
      <w:lvlJc w:val="left"/>
      <w:pPr>
        <w:tabs>
          <w:tab w:val="left" w:pos="360"/>
        </w:tabs>
        <w:ind w:left="360" w:hanging="360"/>
      </w:pPr>
      <w:rPr>
        <w:rFonts w:hint="eastAsia" w:ascii="ＭＳ 明朝" w:hAnsi="ＭＳ 明朝" w:eastAsia="ＭＳ 明朝" w:cs="Times New Roman"/>
      </w:rPr>
    </w:lvl>
    <w:lvl w:ilvl="1" w:tentative="1">
      <w:start w:val="5"/>
      <w:numFmt w:val="bullet"/>
      <w:lvlText w:val="□"/>
      <w:lvlJc w:val="left"/>
      <w:pPr>
        <w:tabs>
          <w:tab w:val="left" w:pos="780"/>
        </w:tabs>
        <w:ind w:left="780" w:hanging="360"/>
      </w:pPr>
      <w:rPr>
        <w:rFonts w:hint="eastAsia" w:ascii="ＭＳ Ｐゴシック" w:hAnsi="ＭＳ Ｐゴシック" w:eastAsia="ＭＳ Ｐゴシック" w:cs="Times New Roman"/>
      </w:rPr>
    </w:lvl>
    <w:lvl w:ilvl="2" w:tentative="1">
      <w:start w:val="3"/>
      <w:numFmt w:val="bullet"/>
      <w:lvlText w:val="・"/>
      <w:lvlJc w:val="left"/>
      <w:pPr>
        <w:tabs>
          <w:tab w:val="left" w:pos="1200"/>
        </w:tabs>
        <w:ind w:left="1200" w:hanging="360"/>
      </w:pPr>
      <w:rPr>
        <w:rFonts w:hint="default" w:ascii="Times New Roman" w:hAnsi="Times New Roman" w:eastAsia="ＭＳ Ｐゴシック" w:cs="Times New Roman"/>
      </w:rPr>
    </w:lvl>
    <w:lvl w:ilvl="3" w:tentative="1">
      <w:start w:val="1"/>
      <w:numFmt w:val="bullet"/>
      <w:lvlText w:val=""/>
      <w:lvlJc w:val="left"/>
      <w:pPr>
        <w:tabs>
          <w:tab w:val="left" w:pos="1680"/>
        </w:tabs>
        <w:ind w:left="1680" w:hanging="420"/>
      </w:pPr>
      <w:rPr>
        <w:rFonts w:hint="default" w:ascii="Wingdings" w:hAnsi="Wingdings"/>
      </w:rPr>
    </w:lvl>
    <w:lvl w:ilvl="4" w:tentative="1">
      <w:start w:val="1"/>
      <w:numFmt w:val="bullet"/>
      <w:lvlText w:val=""/>
      <w:lvlJc w:val="left"/>
      <w:pPr>
        <w:tabs>
          <w:tab w:val="left" w:pos="2100"/>
        </w:tabs>
        <w:ind w:left="2100" w:hanging="420"/>
      </w:pPr>
      <w:rPr>
        <w:rFonts w:hint="default" w:ascii="Wingdings" w:hAnsi="Wingdings"/>
      </w:rPr>
    </w:lvl>
    <w:lvl w:ilvl="5" w:tentative="1">
      <w:start w:val="1"/>
      <w:numFmt w:val="bullet"/>
      <w:lvlText w:val=""/>
      <w:lvlJc w:val="left"/>
      <w:pPr>
        <w:tabs>
          <w:tab w:val="left" w:pos="2520"/>
        </w:tabs>
        <w:ind w:left="2520" w:hanging="420"/>
      </w:pPr>
      <w:rPr>
        <w:rFonts w:hint="default" w:ascii="Wingdings" w:hAnsi="Wingdings"/>
      </w:rPr>
    </w:lvl>
    <w:lvl w:ilvl="6" w:tentative="1">
      <w:start w:val="1"/>
      <w:numFmt w:val="bullet"/>
      <w:lvlText w:val=""/>
      <w:lvlJc w:val="left"/>
      <w:pPr>
        <w:tabs>
          <w:tab w:val="left" w:pos="2940"/>
        </w:tabs>
        <w:ind w:left="2940" w:hanging="420"/>
      </w:pPr>
      <w:rPr>
        <w:rFonts w:hint="default" w:ascii="Wingdings" w:hAnsi="Wingdings"/>
      </w:rPr>
    </w:lvl>
    <w:lvl w:ilvl="7" w:tentative="1">
      <w:start w:val="1"/>
      <w:numFmt w:val="bullet"/>
      <w:lvlText w:val=""/>
      <w:lvlJc w:val="left"/>
      <w:pPr>
        <w:tabs>
          <w:tab w:val="left" w:pos="3360"/>
        </w:tabs>
        <w:ind w:left="3360" w:hanging="420"/>
      </w:pPr>
      <w:rPr>
        <w:rFonts w:hint="default" w:ascii="Wingdings" w:hAnsi="Wingdings"/>
      </w:rPr>
    </w:lvl>
    <w:lvl w:ilvl="8" w:tentative="1">
      <w:start w:val="1"/>
      <w:numFmt w:val="bullet"/>
      <w:lvlText w:val=""/>
      <w:lvlJc w:val="left"/>
      <w:pPr>
        <w:tabs>
          <w:tab w:val="left" w:pos="3780"/>
        </w:tabs>
        <w:ind w:left="3780" w:hanging="420"/>
      </w:pPr>
      <w:rPr>
        <w:rFonts w:hint="default" w:ascii="Wingdings" w:hAnsi="Wingdings"/>
      </w:rPr>
    </w:lvl>
  </w:abstractNum>
  <w:num w:numId="1">
    <w:abstractNumId w:val="494499018"/>
  </w:num>
  <w:num w:numId="2">
    <w:abstractNumId w:val="15367688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840"/>
  <w:drawingGridHorizontalSpacing w:val="175"/>
  <w:drawingGridVerticalSpacing w:val="155"/>
  <w:displayHorizontalDrawingGridEvery w:val="0"/>
  <w:displayVerticalDrawingGridEvery w:val="2"/>
  <w:characterSpacingControl w:val="compressPunctuation"/>
  <w:compat>
    <w:spaceForUL/>
    <w:balanceSingleByteDoubleByteWidth/>
    <w:doNotLeaveBackslashAlone/>
    <w:ulTrailSpace/>
    <w:doNotExpandShiftReturn/>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entury" w:hAnsi="Century" w:eastAsia="ＭＳ 明朝" w:cs="Century"/>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nhideWhenUsed="0" w:uiPriority="0" w:name="header"/>
    <w:lsdException w:unhideWhenUsed="0" w:uiPriority="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nhideWhenUsed="0" w:uiPriority="0" w:name="Body Text"/>
    <w:lsdException w:unhideWhenUsed="0"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nhideWhenUsed="0" w:uiPriority="0" w:name="Date"/>
    <w:lsdException w:uiPriority="0" w:name="Body Text First Indent"/>
    <w:lsdException w:uiPriority="0" w:name="Body Text First Indent 2"/>
    <w:lsdException w:uiPriority="0" w:name="Note Heading"/>
    <w:lsdException w:unhideWhenUsed="0" w:uiPriority="0" w:name="Body Text 2"/>
    <w:lsdException w:unhideWhenUsed="0" w:uiPriority="0" w:name="Body Text 3"/>
    <w:lsdException w:unhideWhenUsed="0" w:uiPriority="0" w:name="Body Text Indent 2"/>
    <w:lsdException w:unhideWhenUsed="0" w:uiPriority="0" w:name="Body Text Indent 3"/>
    <w:lsdException w:uiPriority="0" w:name="Block Text"/>
    <w:lsdException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uiPriority="99" w:name="Balloon Text"/>
  </w:latentStyles>
  <w:style w:type="paragraph" w:default="1" w:styleId="1">
    <w:name w:val="Normal"/>
    <w:qFormat/>
    <w:uiPriority w:val="0"/>
    <w:pPr>
      <w:widowControl w:val="0"/>
      <w:jc w:val="both"/>
    </w:pPr>
    <w:rPr>
      <w:rFonts w:ascii="NFモトヤシータ゛1KP" w:hAnsi="Century" w:eastAsia="NFモトヤシータ゛1KP" w:cs="Times New Roman"/>
      <w:spacing w:val="-20"/>
      <w:kern w:val="2"/>
      <w:sz w:val="18"/>
      <w:szCs w:val="18"/>
      <w:lang w:val="en-US" w:eastAsia="ja-JP" w:bidi="ar-SA"/>
    </w:rPr>
  </w:style>
  <w:style w:type="paragraph" w:styleId="2">
    <w:name w:val="heading 2"/>
    <w:basedOn w:val="1"/>
    <w:next w:val="1"/>
    <w:link w:val="19"/>
    <w:unhideWhenUsed/>
    <w:qFormat/>
    <w:uiPriority w:val="9"/>
    <w:pPr>
      <w:keepNext/>
      <w:outlineLvl w:val="1"/>
    </w:pPr>
    <w:rPr>
      <w:rFonts w:ascii="Arial" w:hAnsi="Arial" w:eastAsia="ＭＳ ゴシック"/>
    </w:rPr>
  </w:style>
  <w:style w:type="character" w:default="1" w:styleId="13">
    <w:name w:val="Default Paragraph Font"/>
    <w:semiHidden/>
    <w:unhideWhenUsed/>
    <w:uiPriority w:val="1"/>
  </w:style>
  <w:style w:type="paragraph" w:styleId="3">
    <w:name w:val="Body Text 2"/>
    <w:basedOn w:val="1"/>
    <w:semiHidden/>
    <w:uiPriority w:val="0"/>
    <w:rPr>
      <w:rFonts w:ascii="ＤＦＧ麗雅宋" w:hAnsi="ＭＳ Ｐゴシック" w:eastAsia="ＤＦＧ麗雅宋"/>
      <w:spacing w:val="-2"/>
      <w:sz w:val="16"/>
    </w:rPr>
  </w:style>
  <w:style w:type="paragraph" w:styleId="4">
    <w:name w:val="Body Text Indent 2"/>
    <w:basedOn w:val="1"/>
    <w:semiHidden/>
    <w:uiPriority w:val="0"/>
    <w:pPr>
      <w:ind w:firstLine="193" w:firstLineChars="100"/>
    </w:pPr>
    <w:rPr>
      <w:rFonts w:ascii="ＭＳ Ｐゴシック" w:hAnsi="ＭＳ Ｐゴシック" w:eastAsia="ＭＳ Ｐゴシック"/>
    </w:rPr>
  </w:style>
  <w:style w:type="paragraph" w:styleId="5">
    <w:name w:val="Body Text"/>
    <w:basedOn w:val="1"/>
    <w:semiHidden/>
    <w:uiPriority w:val="0"/>
    <w:rPr>
      <w:rFonts w:ascii="ＭＳ Ｐゴシック" w:hAnsi="ＭＳ Ｐゴシック" w:eastAsia="ＭＳ Ｐゴシック"/>
      <w:sz w:val="16"/>
    </w:rPr>
  </w:style>
  <w:style w:type="paragraph" w:styleId="6">
    <w:name w:val="Date"/>
    <w:basedOn w:val="1"/>
    <w:next w:val="1"/>
    <w:semiHidden/>
    <w:uiPriority w:val="0"/>
    <w:rPr>
      <w:rFonts w:cs="Wingdings"/>
      <w:sz w:val="21"/>
      <w:szCs w:val="21"/>
    </w:rPr>
  </w:style>
  <w:style w:type="paragraph" w:styleId="7">
    <w:name w:val="footer"/>
    <w:basedOn w:val="1"/>
    <w:semiHidden/>
    <w:uiPriority w:val="0"/>
    <w:pPr>
      <w:tabs>
        <w:tab w:val="center" w:pos="4252"/>
        <w:tab w:val="right" w:pos="8504"/>
      </w:tabs>
      <w:snapToGrid w:val="0"/>
    </w:pPr>
    <w:rPr>
      <w:rFonts w:eastAsia="NFモトヤアポロ1KP"/>
    </w:rPr>
  </w:style>
  <w:style w:type="paragraph" w:styleId="8">
    <w:name w:val="Body Text Indent"/>
    <w:basedOn w:val="1"/>
    <w:semiHidden/>
    <w:uiPriority w:val="0"/>
    <w:pPr>
      <w:ind w:firstLine="178" w:firstLineChars="85"/>
    </w:pPr>
    <w:rPr>
      <w:rFonts w:cs="Wingdings"/>
      <w:sz w:val="21"/>
      <w:szCs w:val="21"/>
    </w:rPr>
  </w:style>
  <w:style w:type="paragraph" w:styleId="9">
    <w:name w:val="Balloon Text"/>
    <w:basedOn w:val="1"/>
    <w:link w:val="18"/>
    <w:semiHidden/>
    <w:unhideWhenUsed/>
    <w:uiPriority w:val="99"/>
    <w:rPr>
      <w:rFonts w:ascii="Arial" w:hAnsi="Arial" w:eastAsia="ＭＳ ゴシック"/>
    </w:rPr>
  </w:style>
  <w:style w:type="paragraph" w:styleId="10">
    <w:name w:val="Body Text Indent 3"/>
    <w:basedOn w:val="1"/>
    <w:semiHidden/>
    <w:uiPriority w:val="0"/>
    <w:pPr>
      <w:ind w:firstLine="175" w:firstLineChars="100"/>
    </w:pPr>
    <w:rPr>
      <w:rFonts w:hAnsi="ＭＳ Ｐゴシック"/>
    </w:rPr>
  </w:style>
  <w:style w:type="paragraph" w:styleId="11">
    <w:name w:val="header"/>
    <w:basedOn w:val="1"/>
    <w:semiHidden/>
    <w:uiPriority w:val="0"/>
    <w:pPr>
      <w:tabs>
        <w:tab w:val="center" w:pos="4252"/>
        <w:tab w:val="right" w:pos="8504"/>
      </w:tabs>
      <w:snapToGrid w:val="0"/>
    </w:pPr>
  </w:style>
  <w:style w:type="paragraph" w:styleId="12">
    <w:name w:val="Body Text 3"/>
    <w:basedOn w:val="1"/>
    <w:semiHidden/>
    <w:uiPriority w:val="0"/>
    <w:pPr>
      <w:spacing w:line="240" w:lineRule="exact"/>
    </w:pPr>
    <w:rPr>
      <w:rFonts w:hAnsi="ＭＳ Ｐゴシック"/>
      <w:spacing w:val="-2"/>
    </w:rPr>
  </w:style>
  <w:style w:type="character" w:styleId="14">
    <w:name w:val="page number"/>
    <w:basedOn w:val="13"/>
    <w:semiHidden/>
    <w:uiPriority w:val="0"/>
    <w:rPr/>
  </w:style>
  <w:style w:type="character" w:styleId="15">
    <w:name w:val="Hyperlink"/>
    <w:unhideWhenUsed/>
    <w:uiPriority w:val="99"/>
    <w:rPr>
      <w:color w:val="0563C1"/>
      <w:u w:val="single"/>
    </w:rPr>
  </w:style>
  <w:style w:type="paragraph" w:customStyle="1" w:styleId="16">
    <w:name w:val="Default"/>
    <w:uiPriority w:val="0"/>
    <w:pPr>
      <w:widowControl w:val="0"/>
      <w:autoSpaceDE w:val="0"/>
      <w:autoSpaceDN w:val="0"/>
      <w:adjustRightInd w:val="0"/>
    </w:pPr>
    <w:rPr>
      <w:rFonts w:ascii="ＭＳ 明朝" w:cs="ＭＳ 明朝"/>
      <w:color w:val="000000"/>
      <w:sz w:val="24"/>
      <w:szCs w:val="24"/>
    </w:rPr>
  </w:style>
  <w:style w:type="paragraph" w:customStyle="1" w:styleId="17">
    <w:name w:val="List Paragraph"/>
    <w:basedOn w:val="1"/>
    <w:qFormat/>
    <w:uiPriority w:val="34"/>
    <w:pPr>
      <w:ind w:left="840" w:leftChars="400"/>
    </w:pPr>
  </w:style>
  <w:style w:type="character" w:customStyle="1" w:styleId="18">
    <w:name w:val="吹き出し (文字)"/>
    <w:link w:val="9"/>
    <w:semiHidden/>
    <w:uiPriority w:val="99"/>
    <w:rPr>
      <w:rFonts w:ascii="Arial" w:hAnsi="Arial" w:eastAsia="ＭＳ ゴシック" w:cs="Times New Roman"/>
      <w:spacing w:val="-20"/>
      <w:kern w:val="2"/>
      <w:sz w:val="18"/>
      <w:szCs w:val="18"/>
    </w:rPr>
  </w:style>
  <w:style w:type="character" w:customStyle="1" w:styleId="19">
    <w:name w:val="見出し 2 (文字)"/>
    <w:link w:val="2"/>
    <w:uiPriority w:val="9"/>
    <w:rPr>
      <w:rFonts w:ascii="Arial" w:hAnsi="Arial" w:eastAsia="ＭＳ ゴシック" w:cs="Times New Roman"/>
      <w:spacing w:val="-20"/>
      <w:kern w:val="2"/>
      <w:sz w:val="18"/>
      <w:szCs w:val="18"/>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 Type="http://schemas.openxmlformats.org/officeDocument/2006/relationships/styles" Target="styles.xml"/><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customXml" Target="../customXml/item1.xml"/><Relationship Id="rId23"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theme" Target="theme/theme1.xml"/><Relationship Id="rId7" Type="http://schemas.openxmlformats.org/officeDocument/2006/relationships/image" Target="media/image1.emf"/><Relationship Id="rId8" Type="http://schemas.openxmlformats.org/officeDocument/2006/relationships/image" Target="media/image2.jpeg"/><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767</Words>
  <Characters>4375</Characters>
  <Lines>36</Lines>
  <Paragraphs>10</Paragraphs>
  <TotalTime>0</TotalTime>
  <ScaleCrop>false</ScaleCrop>
  <LinksUpToDate>false</LinksUpToDate>
  <CharactersWithSpaces>0</CharactersWithSpaces>
  <Application>Kingsoft Office_9.1.0.4586_{F1E327BC-269C-435d-A152-05C5408002CA}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2015-09-21T10:17:00Z</dcterms:created>
  <dc:creator>山口</dc:creator>
  <cp:lastModifiedBy>ひらおかステンドグラス工房</cp:lastModifiedBy>
  <cp:lastPrinted>2015-09-29T13:23:00Z</cp:lastPrinted>
  <dcterms:modified xsi:type="dcterms:W3CDTF">2015-10-03T07:50:56Z</dcterms:modified>
  <dc:title>NEWS 01</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1041-9.1.0.4586</vt:lpwstr>
  </property>
</Properties>
</file>